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Default="00920A48" w:rsidP="007E1468">
      <w:pPr>
        <w:spacing w:after="0" w:line="240" w:lineRule="auto"/>
        <w:rPr>
          <w:rFonts w:ascii="Arial" w:eastAsia="Times New Roman" w:hAnsi="Arial" w:cs="Arial"/>
          <w:b/>
          <w:sz w:val="28"/>
          <w:szCs w:val="28"/>
        </w:rPr>
      </w:pPr>
      <w:r>
        <w:rPr>
          <w:rFonts w:ascii="Arial" w:eastAsia="Times New Roman" w:hAnsi="Arial" w:cs="Arial"/>
          <w:b/>
          <w:sz w:val="28"/>
          <w:szCs w:val="28"/>
        </w:rPr>
        <w:t>Air Q</w:t>
      </w:r>
      <w:r w:rsidR="001D579B">
        <w:rPr>
          <w:rFonts w:ascii="Arial" w:eastAsia="Times New Roman" w:hAnsi="Arial" w:cs="Arial"/>
          <w:b/>
          <w:sz w:val="28"/>
          <w:szCs w:val="28"/>
        </w:rPr>
        <w:t xml:space="preserve">uality </w:t>
      </w:r>
      <w:r w:rsidR="001D579B" w:rsidRPr="001D579B">
        <w:rPr>
          <w:rFonts w:ascii="Arial" w:eastAsia="Times New Roman" w:hAnsi="Arial" w:cs="Arial"/>
          <w:b/>
          <w:sz w:val="28"/>
          <w:szCs w:val="28"/>
        </w:rPr>
        <w:t xml:space="preserve">Steering Group </w:t>
      </w:r>
      <w:r w:rsidR="001D579B">
        <w:rPr>
          <w:rFonts w:ascii="Arial" w:eastAsia="Times New Roman" w:hAnsi="Arial" w:cs="Arial"/>
          <w:b/>
          <w:sz w:val="28"/>
          <w:szCs w:val="28"/>
        </w:rPr>
        <w:t xml:space="preserve">– </w:t>
      </w:r>
      <w:r w:rsidR="001D579B" w:rsidRPr="001D579B">
        <w:rPr>
          <w:rFonts w:ascii="Arial" w:eastAsia="Times New Roman" w:hAnsi="Arial" w:cs="Arial"/>
          <w:b/>
          <w:sz w:val="28"/>
          <w:szCs w:val="28"/>
        </w:rPr>
        <w:t>Meeting</w:t>
      </w:r>
      <w:r w:rsidR="00C2187B">
        <w:rPr>
          <w:rFonts w:ascii="Arial" w:eastAsia="Times New Roman" w:hAnsi="Arial" w:cs="Arial"/>
          <w:b/>
          <w:sz w:val="28"/>
          <w:szCs w:val="28"/>
        </w:rPr>
        <w:t xml:space="preserve"> 10</w:t>
      </w:r>
    </w:p>
    <w:p w:rsidR="001D579B" w:rsidRDefault="001D579B" w:rsidP="007E1468">
      <w:pPr>
        <w:spacing w:after="0" w:line="240" w:lineRule="auto"/>
        <w:rPr>
          <w:rFonts w:ascii="Arial" w:eastAsia="Times New Roman" w:hAnsi="Arial" w:cs="Arial"/>
          <w:b/>
          <w:sz w:val="28"/>
          <w:szCs w:val="28"/>
        </w:rPr>
      </w:pPr>
    </w:p>
    <w:p w:rsidR="001D579B" w:rsidRDefault="00A52AAA" w:rsidP="007E1468">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Tuesday 10</w:t>
      </w:r>
      <w:r w:rsidRPr="00A52AAA">
        <w:rPr>
          <w:rFonts w:ascii="Arial" w:eastAsia="Times New Roman" w:hAnsi="Arial" w:cs="Arial"/>
          <w:b/>
          <w:sz w:val="28"/>
          <w:szCs w:val="28"/>
          <w:vertAlign w:val="superscript"/>
        </w:rPr>
        <w:t>th</w:t>
      </w:r>
      <w:r>
        <w:rPr>
          <w:rFonts w:ascii="Arial" w:eastAsia="Times New Roman" w:hAnsi="Arial" w:cs="Arial"/>
          <w:b/>
          <w:sz w:val="28"/>
          <w:szCs w:val="28"/>
        </w:rPr>
        <w:t xml:space="preserve"> October</w:t>
      </w:r>
      <w:r w:rsidR="001D579B" w:rsidRPr="001D579B">
        <w:rPr>
          <w:rFonts w:ascii="Arial" w:eastAsia="Times New Roman" w:hAnsi="Arial" w:cs="Arial"/>
          <w:b/>
          <w:sz w:val="28"/>
          <w:szCs w:val="28"/>
        </w:rPr>
        <w:t xml:space="preserve"> 2017</w:t>
      </w:r>
    </w:p>
    <w:p w:rsidR="00835FAE" w:rsidRDefault="00835FAE" w:rsidP="001D579B">
      <w:pPr>
        <w:spacing w:after="0" w:line="240" w:lineRule="auto"/>
        <w:ind w:left="720"/>
        <w:rPr>
          <w:rFonts w:ascii="Arial" w:eastAsia="Times New Roman" w:hAnsi="Arial" w:cs="Arial"/>
          <w:b/>
          <w:sz w:val="28"/>
          <w:szCs w:val="28"/>
        </w:rPr>
      </w:pPr>
    </w:p>
    <w:p w:rsidR="00835FAE" w:rsidRPr="001D579B" w:rsidRDefault="00835FAE" w:rsidP="001D579B">
      <w:pPr>
        <w:spacing w:after="0" w:line="240" w:lineRule="auto"/>
        <w:ind w:left="720"/>
        <w:rPr>
          <w:rFonts w:ascii="Arial" w:eastAsia="Times New Roman" w:hAnsi="Arial" w:cs="Arial"/>
          <w:b/>
          <w:sz w:val="28"/>
          <w:szCs w:val="28"/>
        </w:rPr>
      </w:pPr>
    </w:p>
    <w:p w:rsidR="00835FAE" w:rsidRPr="00835FAE" w:rsidRDefault="00835FAE" w:rsidP="001D579B">
      <w:pPr>
        <w:rPr>
          <w:rFonts w:eastAsia="Times New Roman" w:cs="Times New Roman"/>
          <w:b/>
        </w:rPr>
      </w:pPr>
      <w:r w:rsidRPr="00835FAE">
        <w:rPr>
          <w:rFonts w:ascii="Arial" w:eastAsia="Times New Roman" w:hAnsi="Arial" w:cs="Arial"/>
          <w:b/>
          <w:sz w:val="24"/>
          <w:szCs w:val="24"/>
        </w:rPr>
        <w:t>Present:</w:t>
      </w:r>
    </w:p>
    <w:p w:rsidR="00F659FF" w:rsidRDefault="00F659FF" w:rsidP="001D579B">
      <w:pPr>
        <w:spacing w:after="0" w:line="240" w:lineRule="auto"/>
        <w:rPr>
          <w:rFonts w:ascii="Arial" w:hAnsi="Arial" w:cs="Arial"/>
          <w:sz w:val="24"/>
          <w:szCs w:val="24"/>
        </w:rPr>
      </w:pPr>
      <w:r>
        <w:rPr>
          <w:rFonts w:ascii="Arial" w:hAnsi="Arial" w:cs="Arial"/>
          <w:sz w:val="24"/>
          <w:szCs w:val="24"/>
        </w:rPr>
        <w:t>Councillor Jan Warwick</w:t>
      </w:r>
      <w:r>
        <w:rPr>
          <w:rFonts w:ascii="Arial" w:hAnsi="Arial" w:cs="Arial"/>
          <w:sz w:val="24"/>
          <w:szCs w:val="24"/>
        </w:rPr>
        <w:tab/>
        <w:t>(JW)</w:t>
      </w:r>
      <w:r>
        <w:rPr>
          <w:rFonts w:ascii="Arial" w:hAnsi="Arial" w:cs="Arial"/>
          <w:sz w:val="24"/>
          <w:szCs w:val="24"/>
        </w:rPr>
        <w:tab/>
      </w:r>
      <w:r>
        <w:rPr>
          <w:rFonts w:ascii="Arial" w:hAnsi="Arial" w:cs="Arial"/>
          <w:sz w:val="24"/>
          <w:szCs w:val="24"/>
        </w:rPr>
        <w:tab/>
        <w:t>WCC Portfolio Holder for Environment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C</w:t>
      </w:r>
      <w:r w:rsidR="00507F92">
        <w:rPr>
          <w:rFonts w:ascii="Arial" w:hAnsi="Arial" w:cs="Arial"/>
          <w:sz w:val="24"/>
          <w:szCs w:val="24"/>
        </w:rPr>
        <w:t>ounci</w:t>
      </w:r>
      <w:r w:rsidRPr="00AE0E2D">
        <w:rPr>
          <w:rFonts w:ascii="Arial" w:hAnsi="Arial" w:cs="Arial"/>
          <w:sz w:val="24"/>
          <w:szCs w:val="24"/>
        </w:rPr>
        <w:t>ll</w:t>
      </w:r>
      <w:r w:rsidR="00507F92">
        <w:rPr>
          <w:rFonts w:ascii="Arial" w:hAnsi="Arial" w:cs="Arial"/>
          <w:sz w:val="24"/>
          <w:szCs w:val="24"/>
        </w:rPr>
        <w:t>o</w:t>
      </w:r>
      <w:r w:rsidRPr="00AE0E2D">
        <w:rPr>
          <w:rFonts w:ascii="Arial" w:hAnsi="Arial" w:cs="Arial"/>
          <w:sz w:val="24"/>
          <w:szCs w:val="24"/>
        </w:rPr>
        <w:t>r Eleanor Bell</w:t>
      </w:r>
      <w:r w:rsidR="00507F92">
        <w:rPr>
          <w:rFonts w:ascii="Arial" w:hAnsi="Arial" w:cs="Arial"/>
          <w:sz w:val="24"/>
          <w:szCs w:val="24"/>
        </w:rPr>
        <w:tab/>
      </w:r>
      <w:r>
        <w:rPr>
          <w:rFonts w:ascii="Arial" w:hAnsi="Arial" w:cs="Arial"/>
          <w:sz w:val="24"/>
          <w:szCs w:val="24"/>
        </w:rPr>
        <w:t>(EB)</w:t>
      </w:r>
      <w:r>
        <w:rPr>
          <w:rFonts w:ascii="Arial" w:hAnsi="Arial" w:cs="Arial"/>
          <w:sz w:val="24"/>
          <w:szCs w:val="24"/>
        </w:rPr>
        <w:tab/>
      </w:r>
      <w:r>
        <w:rPr>
          <w:rFonts w:ascii="Arial" w:hAnsi="Arial" w:cs="Arial"/>
          <w:sz w:val="24"/>
          <w:szCs w:val="24"/>
        </w:rPr>
        <w:tab/>
        <w:t xml:space="preserve">WCC Shadow Portfolio Holder for </w:t>
      </w:r>
    </w:p>
    <w:p w:rsidR="00F659FF" w:rsidRDefault="001D579B" w:rsidP="001D579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Environment</w:t>
      </w:r>
    </w:p>
    <w:p w:rsidR="00F659FF" w:rsidRDefault="00F659FF" w:rsidP="00F659FF">
      <w:pPr>
        <w:spacing w:after="0" w:line="240" w:lineRule="auto"/>
        <w:rPr>
          <w:rFonts w:ascii="Arial" w:hAnsi="Arial" w:cs="Arial"/>
          <w:sz w:val="24"/>
          <w:szCs w:val="24"/>
        </w:rPr>
      </w:pPr>
      <w:r>
        <w:rPr>
          <w:rFonts w:ascii="Arial" w:hAnsi="Arial" w:cs="Arial"/>
          <w:sz w:val="24"/>
          <w:szCs w:val="24"/>
        </w:rPr>
        <w:t xml:space="preserve">Simon Finch, </w:t>
      </w:r>
      <w:r>
        <w:rPr>
          <w:rFonts w:ascii="Arial" w:hAnsi="Arial" w:cs="Arial"/>
          <w:sz w:val="24"/>
          <w:szCs w:val="24"/>
        </w:rPr>
        <w:tab/>
      </w:r>
      <w:r>
        <w:rPr>
          <w:rFonts w:ascii="Arial" w:hAnsi="Arial" w:cs="Arial"/>
          <w:sz w:val="24"/>
          <w:szCs w:val="24"/>
        </w:rPr>
        <w:tab/>
        <w:t>(SF)</w:t>
      </w:r>
      <w:r>
        <w:rPr>
          <w:rFonts w:ascii="Arial" w:hAnsi="Arial" w:cs="Arial"/>
          <w:sz w:val="24"/>
          <w:szCs w:val="24"/>
        </w:rPr>
        <w:tab/>
      </w:r>
      <w:r>
        <w:rPr>
          <w:rFonts w:ascii="Arial" w:hAnsi="Arial" w:cs="Arial"/>
          <w:sz w:val="24"/>
          <w:szCs w:val="24"/>
        </w:rPr>
        <w:tab/>
        <w:t>WCC, Assistant Director, Built Environment</w:t>
      </w:r>
    </w:p>
    <w:p w:rsidR="001D579B" w:rsidRDefault="001D579B" w:rsidP="001D579B">
      <w:pPr>
        <w:spacing w:after="0" w:line="240" w:lineRule="auto"/>
        <w:rPr>
          <w:rFonts w:ascii="Arial" w:hAnsi="Arial" w:cs="Arial"/>
          <w:sz w:val="24"/>
          <w:szCs w:val="24"/>
        </w:rPr>
      </w:pPr>
      <w:r w:rsidRPr="00074EF9">
        <w:rPr>
          <w:rFonts w:ascii="Arial" w:hAnsi="Arial" w:cs="Arial"/>
          <w:sz w:val="24"/>
          <w:szCs w:val="24"/>
        </w:rPr>
        <w:t>Phil Gagg</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(PG)</w:t>
      </w:r>
      <w:r w:rsidRPr="00074EF9">
        <w:rPr>
          <w:rFonts w:ascii="Arial" w:hAnsi="Arial" w:cs="Arial"/>
          <w:sz w:val="24"/>
          <w:szCs w:val="24"/>
        </w:rPr>
        <w:tab/>
      </w:r>
      <w:r w:rsidRPr="00074EF9">
        <w:rPr>
          <w:rFonts w:ascii="Arial" w:hAnsi="Arial" w:cs="Arial"/>
          <w:sz w:val="24"/>
          <w:szCs w:val="24"/>
        </w:rPr>
        <w:tab/>
        <w:t>WinACC</w:t>
      </w:r>
    </w:p>
    <w:p w:rsidR="00BF02CB" w:rsidRPr="00074EF9" w:rsidRDefault="00BF02CB" w:rsidP="001D579B">
      <w:pPr>
        <w:spacing w:after="0" w:line="240" w:lineRule="auto"/>
        <w:rPr>
          <w:rFonts w:ascii="Arial" w:hAnsi="Arial" w:cs="Arial"/>
          <w:sz w:val="24"/>
          <w:szCs w:val="24"/>
        </w:rPr>
      </w:pPr>
      <w:r>
        <w:rPr>
          <w:rFonts w:ascii="Arial" w:hAnsi="Arial" w:cs="Arial"/>
          <w:sz w:val="24"/>
          <w:szCs w:val="24"/>
        </w:rPr>
        <w:t>Catherine Harris</w:t>
      </w:r>
      <w:r>
        <w:rPr>
          <w:rFonts w:ascii="Arial" w:hAnsi="Arial" w:cs="Arial"/>
          <w:sz w:val="24"/>
          <w:szCs w:val="24"/>
        </w:rPr>
        <w:tab/>
      </w:r>
      <w:r>
        <w:rPr>
          <w:rFonts w:ascii="Arial" w:hAnsi="Arial" w:cs="Arial"/>
          <w:sz w:val="24"/>
          <w:szCs w:val="24"/>
        </w:rPr>
        <w:tab/>
        <w:t>(CH)</w:t>
      </w:r>
      <w:r>
        <w:rPr>
          <w:rFonts w:ascii="Arial" w:hAnsi="Arial" w:cs="Arial"/>
          <w:sz w:val="24"/>
          <w:szCs w:val="24"/>
        </w:rPr>
        <w:tab/>
      </w:r>
      <w:r>
        <w:rPr>
          <w:rFonts w:ascii="Arial" w:hAnsi="Arial" w:cs="Arial"/>
          <w:sz w:val="24"/>
          <w:szCs w:val="24"/>
        </w:rPr>
        <w:tab/>
        <w:t>EH Student</w:t>
      </w:r>
    </w:p>
    <w:p w:rsidR="001D579B" w:rsidRDefault="001D579B" w:rsidP="001D579B">
      <w:pPr>
        <w:spacing w:after="0" w:line="240" w:lineRule="auto"/>
        <w:rPr>
          <w:rFonts w:ascii="Arial" w:hAnsi="Arial" w:cs="Arial"/>
          <w:sz w:val="24"/>
          <w:szCs w:val="24"/>
        </w:rPr>
      </w:pPr>
      <w:r w:rsidRPr="00074EF9">
        <w:rPr>
          <w:rFonts w:ascii="Arial" w:hAnsi="Arial" w:cs="Arial"/>
          <w:sz w:val="24"/>
          <w:szCs w:val="24"/>
        </w:rPr>
        <w:t>Dan Massey</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(DM)</w:t>
      </w:r>
      <w:r w:rsidRPr="00074EF9">
        <w:rPr>
          <w:rFonts w:ascii="Arial" w:hAnsi="Arial" w:cs="Arial"/>
          <w:sz w:val="24"/>
          <w:szCs w:val="24"/>
        </w:rPr>
        <w:tab/>
      </w:r>
      <w:r w:rsidRPr="00074EF9">
        <w:rPr>
          <w:rFonts w:ascii="Arial" w:hAnsi="Arial" w:cs="Arial"/>
          <w:sz w:val="24"/>
          <w:szCs w:val="24"/>
        </w:rPr>
        <w:tab/>
        <w:t>WCC Engineering and Transport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David Ingram</w:t>
      </w:r>
      <w:r>
        <w:rPr>
          <w:rFonts w:ascii="Arial" w:hAnsi="Arial" w:cs="Arial"/>
          <w:sz w:val="24"/>
          <w:szCs w:val="24"/>
        </w:rPr>
        <w:t xml:space="preserve"> (Chair)</w:t>
      </w:r>
      <w:r>
        <w:rPr>
          <w:rFonts w:ascii="Arial" w:hAnsi="Arial" w:cs="Arial"/>
          <w:sz w:val="24"/>
          <w:szCs w:val="24"/>
        </w:rPr>
        <w:tab/>
        <w:t>(DI)</w:t>
      </w:r>
      <w:r>
        <w:rPr>
          <w:rFonts w:ascii="Arial" w:hAnsi="Arial" w:cs="Arial"/>
          <w:sz w:val="24"/>
          <w:szCs w:val="24"/>
        </w:rPr>
        <w:tab/>
      </w:r>
      <w:r>
        <w:rPr>
          <w:rFonts w:ascii="Arial" w:hAnsi="Arial" w:cs="Arial"/>
          <w:sz w:val="24"/>
          <w:szCs w:val="24"/>
        </w:rPr>
        <w:tab/>
        <w:t>WCC Environmental Health and Licensing</w:t>
      </w:r>
    </w:p>
    <w:p w:rsidR="00835FAE" w:rsidRPr="00835FAE" w:rsidRDefault="00835FAE" w:rsidP="00835FAE">
      <w:pPr>
        <w:spacing w:after="0"/>
        <w:rPr>
          <w:rFonts w:ascii="Arial" w:eastAsia="Times New Roman" w:hAnsi="Arial" w:cs="Arial"/>
          <w:sz w:val="24"/>
          <w:szCs w:val="24"/>
        </w:rPr>
      </w:pPr>
      <w:r w:rsidRPr="00835FAE">
        <w:rPr>
          <w:rFonts w:ascii="Arial" w:eastAsia="Times New Roman" w:hAnsi="Arial" w:cs="Arial"/>
          <w:sz w:val="24"/>
          <w:szCs w:val="24"/>
        </w:rPr>
        <w:t>Sam Clark</w:t>
      </w:r>
      <w:r w:rsidR="00872CBD">
        <w:rPr>
          <w:rFonts w:ascii="Arial" w:eastAsia="Times New Roman" w:hAnsi="Arial" w:cs="Arial"/>
          <w:sz w:val="24"/>
          <w:szCs w:val="24"/>
        </w:rPr>
        <w:tab/>
      </w:r>
      <w:r w:rsidR="00872CBD">
        <w:rPr>
          <w:rFonts w:ascii="Arial" w:eastAsia="Times New Roman" w:hAnsi="Arial" w:cs="Arial"/>
          <w:sz w:val="24"/>
          <w:szCs w:val="24"/>
        </w:rPr>
        <w:tab/>
      </w:r>
      <w:r w:rsidR="00872CBD">
        <w:rPr>
          <w:rFonts w:ascii="Arial" w:eastAsia="Times New Roman" w:hAnsi="Arial" w:cs="Arial"/>
          <w:sz w:val="24"/>
          <w:szCs w:val="24"/>
        </w:rPr>
        <w:tab/>
        <w:t xml:space="preserve">(SC)              </w:t>
      </w:r>
      <w:r>
        <w:rPr>
          <w:rFonts w:ascii="Arial" w:eastAsia="Times New Roman" w:hAnsi="Arial" w:cs="Arial"/>
          <w:sz w:val="24"/>
          <w:szCs w:val="24"/>
        </w:rPr>
        <w:t>HCC</w:t>
      </w:r>
      <w:r w:rsidR="002A2823">
        <w:rPr>
          <w:rFonts w:ascii="Arial" w:eastAsia="Times New Roman" w:hAnsi="Arial" w:cs="Arial"/>
          <w:sz w:val="24"/>
          <w:szCs w:val="24"/>
        </w:rPr>
        <w:t>, Strategic Transport</w:t>
      </w:r>
    </w:p>
    <w:p w:rsidR="002A2823" w:rsidRDefault="00587E32" w:rsidP="00F90763">
      <w:pPr>
        <w:spacing w:after="0"/>
        <w:rPr>
          <w:rFonts w:ascii="Arial" w:eastAsia="Times New Roman" w:hAnsi="Arial" w:cs="Arial"/>
          <w:sz w:val="24"/>
          <w:szCs w:val="24"/>
        </w:rPr>
      </w:pPr>
      <w:r>
        <w:rPr>
          <w:rFonts w:ascii="Arial" w:eastAsia="Times New Roman" w:hAnsi="Arial" w:cs="Arial"/>
          <w:sz w:val="24"/>
          <w:szCs w:val="24"/>
        </w:rPr>
        <w:t>Phil Tidridge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(PT)</w:t>
      </w:r>
      <w:r>
        <w:rPr>
          <w:rFonts w:ascii="Arial" w:eastAsia="Times New Roman" w:hAnsi="Arial" w:cs="Arial"/>
          <w:sz w:val="24"/>
          <w:szCs w:val="24"/>
        </w:rPr>
        <w:tab/>
      </w:r>
      <w:r>
        <w:rPr>
          <w:rFonts w:ascii="Arial" w:eastAsia="Times New Roman" w:hAnsi="Arial" w:cs="Arial"/>
          <w:sz w:val="24"/>
          <w:szCs w:val="24"/>
        </w:rPr>
        <w:tab/>
        <w:t>WCC, Scientific Officer</w:t>
      </w:r>
    </w:p>
    <w:p w:rsidR="00D477D8" w:rsidRPr="00D477D8" w:rsidRDefault="00D477D8" w:rsidP="00D477D8">
      <w:pPr>
        <w:spacing w:after="0"/>
        <w:rPr>
          <w:rFonts w:ascii="Arial" w:hAnsi="Arial" w:cs="Arial"/>
          <w:sz w:val="24"/>
          <w:szCs w:val="24"/>
          <w:lang w:eastAsia="en-GB"/>
        </w:rPr>
      </w:pPr>
    </w:p>
    <w:p w:rsidR="001D579B" w:rsidRPr="009E0B2A" w:rsidRDefault="00835FAE" w:rsidP="00510B8A">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Apologies for A</w:t>
      </w:r>
      <w:r w:rsidR="001D579B" w:rsidRPr="009E0B2A">
        <w:rPr>
          <w:rFonts w:ascii="Arial" w:eastAsia="Times New Roman" w:hAnsi="Arial" w:cs="Arial"/>
          <w:b/>
          <w:sz w:val="24"/>
          <w:szCs w:val="24"/>
        </w:rPr>
        <w:t>bsence</w:t>
      </w:r>
      <w:r w:rsidR="009D287C" w:rsidRPr="009E0B2A">
        <w:rPr>
          <w:rFonts w:ascii="Arial" w:eastAsia="Times New Roman" w:hAnsi="Arial" w:cs="Arial"/>
          <w:b/>
          <w:sz w:val="24"/>
          <w:szCs w:val="24"/>
        </w:rPr>
        <w:t xml:space="preserve"> and changes in Steering Group Membership</w:t>
      </w:r>
    </w:p>
    <w:p w:rsidR="00510B8A" w:rsidRPr="00510B8A" w:rsidRDefault="00510B8A" w:rsidP="00510B8A">
      <w:pPr>
        <w:spacing w:after="0" w:line="240" w:lineRule="auto"/>
        <w:ind w:left="720"/>
        <w:rPr>
          <w:rFonts w:ascii="Arial" w:eastAsia="Times New Roman" w:hAnsi="Arial" w:cs="Arial"/>
          <w:sz w:val="24"/>
          <w:szCs w:val="24"/>
        </w:rPr>
      </w:pPr>
    </w:p>
    <w:p w:rsidR="00F659FF" w:rsidRDefault="00EC0CAD" w:rsidP="000F1141">
      <w:pPr>
        <w:ind w:left="720"/>
        <w:rPr>
          <w:rFonts w:ascii="Arial" w:hAnsi="Arial" w:cs="Arial"/>
          <w:sz w:val="24"/>
          <w:szCs w:val="24"/>
          <w:lang w:eastAsia="en-GB"/>
        </w:rPr>
      </w:pPr>
      <w:r>
        <w:rPr>
          <w:rFonts w:ascii="Arial" w:hAnsi="Arial" w:cs="Arial"/>
          <w:sz w:val="24"/>
          <w:szCs w:val="24"/>
        </w:rPr>
        <w:t>Apologies for absence were submitted on behalf of</w:t>
      </w:r>
      <w:r w:rsidR="00F659FF" w:rsidRPr="00F659FF">
        <w:rPr>
          <w:rFonts w:ascii="Arial" w:hAnsi="Arial" w:cs="Arial"/>
          <w:sz w:val="24"/>
          <w:szCs w:val="24"/>
        </w:rPr>
        <w:t xml:space="preserve"> </w:t>
      </w:r>
      <w:r w:rsidR="00F659FF">
        <w:rPr>
          <w:rFonts w:ascii="Arial" w:hAnsi="Arial" w:cs="Arial"/>
          <w:sz w:val="24"/>
          <w:szCs w:val="24"/>
        </w:rPr>
        <w:t xml:space="preserve">Mike Slinn (MS), </w:t>
      </w:r>
      <w:r w:rsidR="00F659FF" w:rsidRPr="00A55015">
        <w:rPr>
          <w:rFonts w:ascii="Arial" w:hAnsi="Arial" w:cs="Arial"/>
          <w:sz w:val="24"/>
          <w:szCs w:val="24"/>
        </w:rPr>
        <w:t>WTSP Transport Group</w:t>
      </w:r>
      <w:r w:rsidR="00F659FF">
        <w:rPr>
          <w:rFonts w:ascii="Arial" w:hAnsi="Arial" w:cs="Arial"/>
          <w:sz w:val="24"/>
          <w:szCs w:val="24"/>
        </w:rPr>
        <w:t xml:space="preserve">, </w:t>
      </w:r>
      <w:r w:rsidR="00F659FF" w:rsidRPr="00835FAE">
        <w:rPr>
          <w:rFonts w:ascii="Arial" w:eastAsia="Times New Roman" w:hAnsi="Arial" w:cs="Arial"/>
          <w:sz w:val="24"/>
          <w:szCs w:val="24"/>
        </w:rPr>
        <w:t>Frank Baxter</w:t>
      </w:r>
      <w:r w:rsidR="00F659FF">
        <w:rPr>
          <w:rFonts w:eastAsia="Times New Roman" w:cs="Times New Roman"/>
        </w:rPr>
        <w:t xml:space="preserve"> </w:t>
      </w:r>
      <w:r w:rsidR="00F659FF">
        <w:rPr>
          <w:rFonts w:ascii="Arial" w:eastAsia="Times New Roman" w:hAnsi="Arial" w:cs="Arial"/>
          <w:sz w:val="24"/>
          <w:szCs w:val="24"/>
        </w:rPr>
        <w:t>(FB), HCC, Strategic Transport, Belinda Southwell (BS)</w:t>
      </w:r>
      <w:r w:rsidR="00507F92">
        <w:rPr>
          <w:rFonts w:ascii="Arial" w:eastAsia="Times New Roman" w:hAnsi="Arial" w:cs="Arial"/>
          <w:sz w:val="24"/>
          <w:szCs w:val="24"/>
        </w:rPr>
        <w:t>,</w:t>
      </w:r>
      <w:r w:rsidR="00F659FF">
        <w:rPr>
          <w:rFonts w:ascii="Arial" w:eastAsia="Times New Roman" w:hAnsi="Arial" w:cs="Arial"/>
          <w:sz w:val="24"/>
          <w:szCs w:val="24"/>
        </w:rPr>
        <w:t xml:space="preserve"> Volunteer, Richard Hein</w:t>
      </w:r>
      <w:r w:rsidR="00F659FF">
        <w:rPr>
          <w:rFonts w:ascii="Arial" w:eastAsia="Times New Roman" w:hAnsi="Arial" w:cs="Arial"/>
          <w:sz w:val="24"/>
          <w:szCs w:val="24"/>
        </w:rPr>
        <w:tab/>
        <w:t xml:space="preserve"> (RH), </w:t>
      </w:r>
      <w:r w:rsidR="00F659FF" w:rsidRPr="00D477D8">
        <w:rPr>
          <w:rFonts w:ascii="Arial" w:hAnsi="Arial" w:cs="Arial"/>
          <w:sz w:val="24"/>
          <w:szCs w:val="24"/>
          <w:lang w:eastAsia="en-GB"/>
        </w:rPr>
        <w:t>Head of Parking Services and CCTV</w:t>
      </w:r>
      <w:r w:rsidR="00BF02CB">
        <w:rPr>
          <w:rFonts w:ascii="Arial" w:hAnsi="Arial" w:cs="Arial"/>
          <w:sz w:val="24"/>
          <w:szCs w:val="24"/>
          <w:lang w:eastAsia="en-GB"/>
        </w:rPr>
        <w:t xml:space="preserve"> and </w:t>
      </w:r>
      <w:r w:rsidR="00BF02CB">
        <w:rPr>
          <w:rFonts w:ascii="Arial" w:hAnsi="Arial" w:cs="Arial"/>
          <w:sz w:val="24"/>
          <w:szCs w:val="24"/>
        </w:rPr>
        <w:t>Steve Tilbury (ST) WCC, Corporate Director</w:t>
      </w:r>
      <w:r w:rsidR="000F1141">
        <w:rPr>
          <w:rFonts w:ascii="Arial" w:hAnsi="Arial" w:cs="Arial"/>
          <w:sz w:val="24"/>
          <w:szCs w:val="24"/>
        </w:rPr>
        <w:t>.</w:t>
      </w:r>
    </w:p>
    <w:p w:rsidR="001D579B" w:rsidRPr="009E0B2A" w:rsidRDefault="001D579B" w:rsidP="009D287C">
      <w:pPr>
        <w:spacing w:after="0" w:line="240" w:lineRule="auto"/>
        <w:rPr>
          <w:rFonts w:eastAsia="Times New Roman" w:cs="Arial"/>
          <w:b/>
        </w:rPr>
      </w:pPr>
    </w:p>
    <w:p w:rsidR="00F60C5C"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 xml:space="preserve">Minutes of the last meeting </w:t>
      </w:r>
      <w:r w:rsidR="00F60C5C" w:rsidRPr="009E0B2A">
        <w:rPr>
          <w:rFonts w:ascii="Arial" w:eastAsia="Times New Roman" w:hAnsi="Arial" w:cs="Arial"/>
          <w:b/>
          <w:sz w:val="24"/>
          <w:szCs w:val="24"/>
        </w:rPr>
        <w:t xml:space="preserve">and matters arising </w:t>
      </w:r>
    </w:p>
    <w:p w:rsidR="00F60C5C" w:rsidRDefault="00F60C5C" w:rsidP="00F60C5C">
      <w:pPr>
        <w:spacing w:after="0" w:line="240" w:lineRule="auto"/>
        <w:ind w:left="720"/>
        <w:rPr>
          <w:rFonts w:ascii="Arial" w:eastAsia="Times New Roman" w:hAnsi="Arial" w:cs="Arial"/>
          <w:sz w:val="24"/>
          <w:szCs w:val="24"/>
        </w:rPr>
      </w:pPr>
    </w:p>
    <w:p w:rsidR="001D579B" w:rsidRPr="001D579B" w:rsidRDefault="00F60C5C" w:rsidP="00F60C5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Minutes of the meeting held on </w:t>
      </w:r>
      <w:r w:rsidR="009907A4">
        <w:rPr>
          <w:rFonts w:ascii="Arial" w:eastAsia="Times New Roman" w:hAnsi="Arial" w:cs="Arial"/>
          <w:sz w:val="24"/>
          <w:szCs w:val="24"/>
        </w:rPr>
        <w:t>18</w:t>
      </w:r>
      <w:r w:rsidR="009907A4" w:rsidRPr="009907A4">
        <w:rPr>
          <w:rFonts w:ascii="Arial" w:eastAsia="Times New Roman" w:hAnsi="Arial" w:cs="Arial"/>
          <w:sz w:val="24"/>
          <w:szCs w:val="24"/>
          <w:vertAlign w:val="superscript"/>
        </w:rPr>
        <w:t>th</w:t>
      </w:r>
      <w:r w:rsidR="009907A4">
        <w:rPr>
          <w:rFonts w:ascii="Arial" w:eastAsia="Times New Roman" w:hAnsi="Arial" w:cs="Arial"/>
          <w:sz w:val="24"/>
          <w:szCs w:val="24"/>
        </w:rPr>
        <w:t xml:space="preserve"> July, </w:t>
      </w:r>
      <w:r w:rsidR="001D579B" w:rsidRPr="001D579B">
        <w:rPr>
          <w:rFonts w:ascii="Arial" w:eastAsia="Times New Roman" w:hAnsi="Arial" w:cs="Arial"/>
          <w:sz w:val="24"/>
          <w:szCs w:val="24"/>
        </w:rPr>
        <w:t xml:space="preserve">2017 </w:t>
      </w:r>
      <w:r>
        <w:rPr>
          <w:rFonts w:ascii="Arial" w:eastAsia="Times New Roman" w:hAnsi="Arial" w:cs="Arial"/>
          <w:sz w:val="24"/>
          <w:szCs w:val="24"/>
        </w:rPr>
        <w:t>were agreed</w:t>
      </w:r>
      <w:r w:rsidR="001D579B" w:rsidRPr="001D579B">
        <w:rPr>
          <w:rFonts w:ascii="Arial" w:eastAsia="Times New Roman" w:hAnsi="Arial" w:cs="Arial"/>
          <w:sz w:val="24"/>
          <w:szCs w:val="24"/>
        </w:rPr>
        <w:t>.</w:t>
      </w:r>
    </w:p>
    <w:p w:rsidR="001D579B" w:rsidRPr="001D579B" w:rsidRDefault="001D579B" w:rsidP="001D579B">
      <w:pPr>
        <w:spacing w:after="0" w:line="240" w:lineRule="auto"/>
        <w:ind w:left="720"/>
        <w:rPr>
          <w:rFonts w:ascii="Arial" w:eastAsia="Times New Roman" w:hAnsi="Arial" w:cs="Arial"/>
          <w:sz w:val="24"/>
          <w:szCs w:val="24"/>
        </w:rPr>
      </w:pPr>
    </w:p>
    <w:p w:rsidR="00576E53" w:rsidRDefault="00576E53" w:rsidP="001D579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Air Quality Levels</w:t>
      </w:r>
    </w:p>
    <w:p w:rsidR="000F1141" w:rsidRDefault="000F1141" w:rsidP="000F1141">
      <w:pPr>
        <w:spacing w:after="0" w:line="240" w:lineRule="auto"/>
        <w:ind w:left="720"/>
        <w:rPr>
          <w:rFonts w:ascii="Arial" w:eastAsia="Times New Roman" w:hAnsi="Arial" w:cs="Arial"/>
          <w:b/>
          <w:sz w:val="24"/>
          <w:szCs w:val="24"/>
        </w:rPr>
      </w:pPr>
    </w:p>
    <w:p w:rsidR="000F1141" w:rsidRPr="000F1141" w:rsidRDefault="000F1141" w:rsidP="000F1141">
      <w:pPr>
        <w:pStyle w:val="ListParagraph"/>
        <w:rPr>
          <w:rFonts w:ascii="Arial" w:hAnsi="Arial" w:cs="Arial"/>
          <w:sz w:val="24"/>
          <w:szCs w:val="24"/>
        </w:rPr>
      </w:pPr>
      <w:r w:rsidRPr="000F1141">
        <w:rPr>
          <w:rFonts w:ascii="Arial" w:hAnsi="Arial" w:cs="Arial"/>
          <w:sz w:val="24"/>
          <w:szCs w:val="24"/>
        </w:rPr>
        <w:t xml:space="preserve">PT </w:t>
      </w:r>
      <w:r w:rsidR="00F7089F">
        <w:rPr>
          <w:rFonts w:ascii="Arial" w:hAnsi="Arial" w:cs="Arial"/>
          <w:sz w:val="24"/>
          <w:szCs w:val="24"/>
        </w:rPr>
        <w:t>reported on the air quality levels recorded from the diffusion tubes and new roadside sites</w:t>
      </w:r>
      <w:r w:rsidR="00AF22F9">
        <w:rPr>
          <w:rFonts w:ascii="Arial" w:hAnsi="Arial" w:cs="Arial"/>
          <w:sz w:val="24"/>
          <w:szCs w:val="24"/>
        </w:rPr>
        <w:t xml:space="preserve"> in the City</w:t>
      </w:r>
      <w:r w:rsidR="00F7089F">
        <w:rPr>
          <w:rFonts w:ascii="Arial" w:hAnsi="Arial" w:cs="Arial"/>
          <w:sz w:val="24"/>
          <w:szCs w:val="24"/>
        </w:rPr>
        <w:t>. It was noted that d</w:t>
      </w:r>
      <w:r w:rsidRPr="000F1141">
        <w:rPr>
          <w:rFonts w:ascii="Arial" w:hAnsi="Arial" w:cs="Arial"/>
          <w:sz w:val="24"/>
          <w:szCs w:val="24"/>
        </w:rPr>
        <w:t>ata from July onwards ha</w:t>
      </w:r>
      <w:r w:rsidR="00F7089F">
        <w:rPr>
          <w:rFonts w:ascii="Arial" w:hAnsi="Arial" w:cs="Arial"/>
          <w:sz w:val="24"/>
          <w:szCs w:val="24"/>
        </w:rPr>
        <w:t>d</w:t>
      </w:r>
      <w:r w:rsidRPr="000F1141">
        <w:rPr>
          <w:rFonts w:ascii="Arial" w:hAnsi="Arial" w:cs="Arial"/>
          <w:sz w:val="24"/>
          <w:szCs w:val="24"/>
        </w:rPr>
        <w:t xml:space="preserve"> not currently been scaled or ratified</w:t>
      </w:r>
      <w:r w:rsidR="00507F92">
        <w:rPr>
          <w:rFonts w:ascii="Arial" w:hAnsi="Arial" w:cs="Arial"/>
          <w:sz w:val="24"/>
          <w:szCs w:val="24"/>
        </w:rPr>
        <w:t>;</w:t>
      </w:r>
      <w:r w:rsidRPr="000F1141">
        <w:rPr>
          <w:rFonts w:ascii="Arial" w:hAnsi="Arial" w:cs="Arial"/>
          <w:sz w:val="24"/>
          <w:szCs w:val="24"/>
        </w:rPr>
        <w:t xml:space="preserve"> however</w:t>
      </w:r>
      <w:r w:rsidR="00507F92">
        <w:rPr>
          <w:rFonts w:ascii="Arial" w:hAnsi="Arial" w:cs="Arial"/>
          <w:sz w:val="24"/>
          <w:szCs w:val="24"/>
        </w:rPr>
        <w:t>,</w:t>
      </w:r>
      <w:r w:rsidR="00F7089F">
        <w:rPr>
          <w:rFonts w:ascii="Arial" w:hAnsi="Arial" w:cs="Arial"/>
          <w:sz w:val="24"/>
          <w:szCs w:val="24"/>
        </w:rPr>
        <w:t xml:space="preserve"> the raw data for the</w:t>
      </w:r>
      <w:r w:rsidRPr="000F1141">
        <w:rPr>
          <w:rFonts w:ascii="Arial" w:hAnsi="Arial" w:cs="Arial"/>
          <w:sz w:val="24"/>
          <w:szCs w:val="24"/>
        </w:rPr>
        <w:t xml:space="preserve"> period (July to September) show</w:t>
      </w:r>
      <w:r w:rsidR="00F7089F">
        <w:rPr>
          <w:rFonts w:ascii="Arial" w:hAnsi="Arial" w:cs="Arial"/>
          <w:sz w:val="24"/>
          <w:szCs w:val="24"/>
        </w:rPr>
        <w:t>ed</w:t>
      </w:r>
      <w:r w:rsidRPr="000F1141">
        <w:rPr>
          <w:rFonts w:ascii="Arial" w:hAnsi="Arial" w:cs="Arial"/>
          <w:sz w:val="24"/>
          <w:szCs w:val="24"/>
        </w:rPr>
        <w:t xml:space="preserve"> no logged exceedances of hourly mean objective at the Chesil St Site</w:t>
      </w:r>
      <w:r w:rsidR="00397E66">
        <w:rPr>
          <w:rFonts w:ascii="Arial" w:hAnsi="Arial" w:cs="Arial"/>
          <w:sz w:val="24"/>
          <w:szCs w:val="24"/>
        </w:rPr>
        <w:t>. There had o</w:t>
      </w:r>
      <w:r w:rsidRPr="000F1141">
        <w:rPr>
          <w:rFonts w:ascii="Arial" w:hAnsi="Arial" w:cs="Arial"/>
          <w:sz w:val="24"/>
          <w:szCs w:val="24"/>
        </w:rPr>
        <w:t xml:space="preserve">nly </w:t>
      </w:r>
      <w:r w:rsidR="00397E66">
        <w:rPr>
          <w:rFonts w:ascii="Arial" w:hAnsi="Arial" w:cs="Arial"/>
          <w:sz w:val="24"/>
          <w:szCs w:val="24"/>
        </w:rPr>
        <w:t>been two exceedances</w:t>
      </w:r>
      <w:r w:rsidRPr="000F1141">
        <w:rPr>
          <w:rFonts w:ascii="Arial" w:hAnsi="Arial" w:cs="Arial"/>
          <w:sz w:val="24"/>
          <w:szCs w:val="24"/>
        </w:rPr>
        <w:t xml:space="preserve"> at St Georges St</w:t>
      </w:r>
      <w:r w:rsidR="00397E66">
        <w:rPr>
          <w:rFonts w:ascii="Arial" w:hAnsi="Arial" w:cs="Arial"/>
          <w:sz w:val="24"/>
          <w:szCs w:val="24"/>
        </w:rPr>
        <w:t>reet</w:t>
      </w:r>
      <w:r w:rsidRPr="000F1141">
        <w:rPr>
          <w:rFonts w:ascii="Arial" w:hAnsi="Arial" w:cs="Arial"/>
          <w:sz w:val="24"/>
          <w:szCs w:val="24"/>
        </w:rPr>
        <w:t xml:space="preserve"> but these </w:t>
      </w:r>
      <w:r w:rsidR="00397E66">
        <w:rPr>
          <w:rFonts w:ascii="Arial" w:hAnsi="Arial" w:cs="Arial"/>
          <w:sz w:val="24"/>
          <w:szCs w:val="24"/>
        </w:rPr>
        <w:t>were</w:t>
      </w:r>
      <w:r w:rsidRPr="000F1141">
        <w:rPr>
          <w:rFonts w:ascii="Arial" w:hAnsi="Arial" w:cs="Arial"/>
          <w:sz w:val="24"/>
          <w:szCs w:val="24"/>
        </w:rPr>
        <w:t xml:space="preserve"> only just over 200</w:t>
      </w:r>
      <w:r w:rsidR="00397E66">
        <w:rPr>
          <w:rFonts w:ascii="Arial" w:hAnsi="Arial" w:cs="Arial"/>
          <w:sz w:val="24"/>
          <w:szCs w:val="24"/>
        </w:rPr>
        <w:t>ug/m3 levels</w:t>
      </w:r>
      <w:r w:rsidRPr="000F1141">
        <w:rPr>
          <w:rFonts w:ascii="Arial" w:hAnsi="Arial" w:cs="Arial"/>
          <w:sz w:val="24"/>
          <w:szCs w:val="24"/>
        </w:rPr>
        <w:t xml:space="preserve"> so scaled data might be just below</w:t>
      </w:r>
      <w:r w:rsidR="00397E66">
        <w:rPr>
          <w:rFonts w:ascii="Arial" w:hAnsi="Arial" w:cs="Arial"/>
          <w:sz w:val="24"/>
          <w:szCs w:val="24"/>
        </w:rPr>
        <w:t xml:space="preserve">. The exceedances had occurred </w:t>
      </w:r>
      <w:r w:rsidRPr="000F1141">
        <w:rPr>
          <w:rFonts w:ascii="Arial" w:hAnsi="Arial" w:cs="Arial"/>
          <w:sz w:val="24"/>
          <w:szCs w:val="24"/>
        </w:rPr>
        <w:t xml:space="preserve">on the 23 September when the M3 bomb incident </w:t>
      </w:r>
      <w:r w:rsidR="00397E66">
        <w:rPr>
          <w:rFonts w:ascii="Arial" w:hAnsi="Arial" w:cs="Arial"/>
          <w:sz w:val="24"/>
          <w:szCs w:val="24"/>
        </w:rPr>
        <w:t>had closed the M3</w:t>
      </w:r>
      <w:r w:rsidRPr="000F1141">
        <w:rPr>
          <w:rFonts w:ascii="Arial" w:hAnsi="Arial" w:cs="Arial"/>
          <w:sz w:val="24"/>
          <w:szCs w:val="24"/>
        </w:rPr>
        <w:t>, causing traffic chaos. Early indications</w:t>
      </w:r>
      <w:r w:rsidR="00397E66">
        <w:rPr>
          <w:rFonts w:ascii="Arial" w:hAnsi="Arial" w:cs="Arial"/>
          <w:sz w:val="24"/>
          <w:szCs w:val="24"/>
        </w:rPr>
        <w:t xml:space="preserve"> were</w:t>
      </w:r>
      <w:r w:rsidRPr="000F1141">
        <w:rPr>
          <w:rFonts w:ascii="Arial" w:hAnsi="Arial" w:cs="Arial"/>
          <w:sz w:val="24"/>
          <w:szCs w:val="24"/>
        </w:rPr>
        <w:t xml:space="preserve"> therefore that BV modelling might have overestimated </w:t>
      </w:r>
      <w:r w:rsidR="00397E66">
        <w:rPr>
          <w:rFonts w:ascii="Arial" w:hAnsi="Arial" w:cs="Arial"/>
          <w:sz w:val="24"/>
          <w:szCs w:val="24"/>
        </w:rPr>
        <w:t xml:space="preserve">the </w:t>
      </w:r>
      <w:r w:rsidRPr="000F1141">
        <w:rPr>
          <w:rFonts w:ascii="Arial" w:hAnsi="Arial" w:cs="Arial"/>
          <w:sz w:val="24"/>
          <w:szCs w:val="24"/>
        </w:rPr>
        <w:t xml:space="preserve">likelihood of hourly exceedances but more data </w:t>
      </w:r>
      <w:r w:rsidR="00397E66">
        <w:rPr>
          <w:rFonts w:ascii="Arial" w:hAnsi="Arial" w:cs="Arial"/>
          <w:sz w:val="24"/>
          <w:szCs w:val="24"/>
        </w:rPr>
        <w:t>was</w:t>
      </w:r>
      <w:r w:rsidRPr="000F1141">
        <w:rPr>
          <w:rFonts w:ascii="Arial" w:hAnsi="Arial" w:cs="Arial"/>
          <w:sz w:val="24"/>
          <w:szCs w:val="24"/>
        </w:rPr>
        <w:t xml:space="preserve"> required especially over </w:t>
      </w:r>
      <w:r w:rsidR="00397E66">
        <w:rPr>
          <w:rFonts w:ascii="Arial" w:hAnsi="Arial" w:cs="Arial"/>
          <w:sz w:val="24"/>
          <w:szCs w:val="24"/>
        </w:rPr>
        <w:t xml:space="preserve">the </w:t>
      </w:r>
      <w:r w:rsidRPr="000F1141">
        <w:rPr>
          <w:rFonts w:ascii="Arial" w:hAnsi="Arial" w:cs="Arial"/>
          <w:sz w:val="24"/>
          <w:szCs w:val="24"/>
        </w:rPr>
        <w:t>winter months when levels tend</w:t>
      </w:r>
      <w:r w:rsidR="00397E66">
        <w:rPr>
          <w:rFonts w:ascii="Arial" w:hAnsi="Arial" w:cs="Arial"/>
          <w:sz w:val="24"/>
          <w:szCs w:val="24"/>
        </w:rPr>
        <w:t>ed</w:t>
      </w:r>
      <w:r w:rsidRPr="000F1141">
        <w:rPr>
          <w:rFonts w:ascii="Arial" w:hAnsi="Arial" w:cs="Arial"/>
          <w:sz w:val="24"/>
          <w:szCs w:val="24"/>
        </w:rPr>
        <w:t xml:space="preserve"> to be higher.</w:t>
      </w:r>
    </w:p>
    <w:p w:rsidR="000F1141" w:rsidRPr="000F1141" w:rsidRDefault="000F1141" w:rsidP="000F1141">
      <w:pPr>
        <w:spacing w:after="0" w:line="240" w:lineRule="auto"/>
        <w:ind w:left="720"/>
        <w:rPr>
          <w:rFonts w:ascii="Arial" w:eastAsia="Times New Roman" w:hAnsi="Arial" w:cs="Arial"/>
          <w:sz w:val="24"/>
          <w:szCs w:val="24"/>
        </w:rPr>
      </w:pPr>
    </w:p>
    <w:p w:rsidR="00576E53" w:rsidRDefault="00576E53" w:rsidP="00576E53">
      <w:pPr>
        <w:spacing w:after="0" w:line="240" w:lineRule="auto"/>
        <w:ind w:left="720"/>
        <w:rPr>
          <w:rFonts w:ascii="Arial" w:eastAsia="Times New Roman" w:hAnsi="Arial" w:cs="Arial"/>
          <w:b/>
          <w:sz w:val="24"/>
          <w:szCs w:val="24"/>
        </w:rPr>
      </w:pPr>
    </w:p>
    <w:p w:rsidR="0066576F" w:rsidRDefault="0066576F" w:rsidP="0066576F">
      <w:pPr>
        <w:spacing w:after="0" w:line="240" w:lineRule="auto"/>
        <w:ind w:left="720"/>
        <w:rPr>
          <w:rFonts w:ascii="Arial" w:eastAsia="Times New Roman" w:hAnsi="Arial" w:cs="Arial"/>
          <w:sz w:val="24"/>
          <w:szCs w:val="24"/>
        </w:rPr>
      </w:pPr>
      <w:r w:rsidRPr="0066576F">
        <w:rPr>
          <w:rFonts w:ascii="Arial" w:eastAsia="Times New Roman" w:hAnsi="Arial" w:cs="Arial"/>
          <w:sz w:val="24"/>
          <w:szCs w:val="24"/>
        </w:rPr>
        <w:t xml:space="preserve">In response to a question </w:t>
      </w:r>
      <w:r>
        <w:rPr>
          <w:rFonts w:ascii="Arial" w:eastAsia="Times New Roman" w:hAnsi="Arial" w:cs="Arial"/>
          <w:sz w:val="24"/>
          <w:szCs w:val="24"/>
        </w:rPr>
        <w:t>concerning whether increased air pollution was caused  by weather variations or events such as bonfire night, it was noted that temperature inversions, the fact that car engines would not work as efficiently in winter and a possible increase in car journeys over the winter months, would all be factors affecting the data collected.</w:t>
      </w:r>
      <w:r w:rsidR="00D02225">
        <w:rPr>
          <w:rFonts w:ascii="Arial" w:eastAsia="Times New Roman" w:hAnsi="Arial" w:cs="Arial"/>
          <w:sz w:val="24"/>
          <w:szCs w:val="24"/>
        </w:rPr>
        <w:t xml:space="preserve"> Additionally, events such as the marathon or the hat fair which caused road closures would have an impact by reducing the number of vehicles and thus air pollution within the city centre.</w:t>
      </w:r>
    </w:p>
    <w:p w:rsidR="00D02225" w:rsidRDefault="00D02225" w:rsidP="0066576F">
      <w:pPr>
        <w:spacing w:after="0" w:line="240" w:lineRule="auto"/>
        <w:ind w:left="720"/>
        <w:rPr>
          <w:rFonts w:ascii="Arial" w:eastAsia="Times New Roman" w:hAnsi="Arial" w:cs="Arial"/>
          <w:sz w:val="24"/>
          <w:szCs w:val="24"/>
        </w:rPr>
      </w:pPr>
    </w:p>
    <w:p w:rsidR="000F1141" w:rsidRDefault="003C1BD5" w:rsidP="003C1BD5">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PG </w:t>
      </w:r>
      <w:r w:rsidR="00D02225">
        <w:rPr>
          <w:rFonts w:ascii="Arial" w:eastAsia="Times New Roman" w:hAnsi="Arial" w:cs="Arial"/>
          <w:sz w:val="24"/>
          <w:szCs w:val="24"/>
        </w:rPr>
        <w:t xml:space="preserve">raised </w:t>
      </w:r>
      <w:r>
        <w:rPr>
          <w:rFonts w:ascii="Arial" w:eastAsia="Times New Roman" w:hAnsi="Arial" w:cs="Arial"/>
          <w:sz w:val="24"/>
          <w:szCs w:val="24"/>
        </w:rPr>
        <w:t xml:space="preserve">a concern over whether the City Council should be </w:t>
      </w:r>
      <w:r w:rsidR="00D02225">
        <w:rPr>
          <w:rFonts w:ascii="Arial" w:eastAsia="Times New Roman" w:hAnsi="Arial" w:cs="Arial"/>
          <w:sz w:val="24"/>
          <w:szCs w:val="24"/>
        </w:rPr>
        <w:t xml:space="preserve">monitoring PM 2.5 </w:t>
      </w:r>
      <w:r>
        <w:rPr>
          <w:rFonts w:ascii="Arial" w:eastAsia="Times New Roman" w:hAnsi="Arial" w:cs="Arial"/>
          <w:sz w:val="24"/>
          <w:szCs w:val="24"/>
        </w:rPr>
        <w:t xml:space="preserve">in order </w:t>
      </w:r>
      <w:r w:rsidR="00D02225">
        <w:rPr>
          <w:rFonts w:ascii="Arial" w:eastAsia="Times New Roman" w:hAnsi="Arial" w:cs="Arial"/>
          <w:sz w:val="24"/>
          <w:szCs w:val="24"/>
        </w:rPr>
        <w:t>to understand air pollution trends</w:t>
      </w:r>
      <w:r>
        <w:rPr>
          <w:rFonts w:ascii="Arial" w:eastAsia="Times New Roman" w:hAnsi="Arial" w:cs="Arial"/>
          <w:sz w:val="24"/>
          <w:szCs w:val="24"/>
        </w:rPr>
        <w:t xml:space="preserve"> and it was agreed that this would be a matter for wider consideration in due course.</w:t>
      </w:r>
      <w:r w:rsidR="0066576F">
        <w:rPr>
          <w:rFonts w:ascii="Arial" w:eastAsia="Times New Roman" w:hAnsi="Arial" w:cs="Arial"/>
          <w:sz w:val="24"/>
          <w:szCs w:val="24"/>
        </w:rPr>
        <w:t xml:space="preserve"> </w:t>
      </w:r>
    </w:p>
    <w:p w:rsidR="0066576F" w:rsidRPr="0066576F" w:rsidRDefault="0066576F" w:rsidP="00AF55B6">
      <w:pPr>
        <w:spacing w:after="0" w:line="240" w:lineRule="auto"/>
        <w:ind w:left="720"/>
        <w:rPr>
          <w:rFonts w:ascii="Arial" w:eastAsia="Times New Roman" w:hAnsi="Arial" w:cs="Arial"/>
          <w:sz w:val="24"/>
          <w:szCs w:val="24"/>
        </w:rPr>
      </w:pPr>
    </w:p>
    <w:p w:rsidR="001D579B" w:rsidRPr="00576E53" w:rsidRDefault="001D579B" w:rsidP="00576E53">
      <w:pPr>
        <w:numPr>
          <w:ilvl w:val="0"/>
          <w:numId w:val="1"/>
        </w:numPr>
        <w:spacing w:after="0" w:line="240" w:lineRule="auto"/>
        <w:rPr>
          <w:rFonts w:ascii="Arial" w:eastAsia="Times New Roman" w:hAnsi="Arial" w:cs="Arial"/>
          <w:b/>
          <w:sz w:val="24"/>
          <w:szCs w:val="24"/>
        </w:rPr>
      </w:pPr>
      <w:r w:rsidRPr="00576E53">
        <w:rPr>
          <w:rFonts w:ascii="Arial" w:eastAsia="Times New Roman" w:hAnsi="Arial" w:cs="Arial"/>
          <w:b/>
          <w:sz w:val="24"/>
          <w:szCs w:val="24"/>
        </w:rPr>
        <w:t>Update on Movement Strategy</w:t>
      </w:r>
    </w:p>
    <w:p w:rsidR="00510B8A" w:rsidRPr="001D579B" w:rsidRDefault="00510B8A" w:rsidP="00510B8A">
      <w:pPr>
        <w:spacing w:after="0" w:line="240" w:lineRule="auto"/>
        <w:ind w:left="720"/>
        <w:rPr>
          <w:rFonts w:ascii="Arial" w:eastAsia="Times New Roman" w:hAnsi="Arial" w:cs="Arial"/>
          <w:sz w:val="24"/>
          <w:szCs w:val="24"/>
        </w:rPr>
      </w:pPr>
    </w:p>
    <w:p w:rsidR="00DA7838" w:rsidRDefault="003C1BD5" w:rsidP="00576E53">
      <w:pPr>
        <w:spacing w:after="0" w:line="240" w:lineRule="auto"/>
        <w:ind w:left="720"/>
        <w:rPr>
          <w:rFonts w:ascii="Arial" w:eastAsia="Times New Roman" w:hAnsi="Arial" w:cs="Arial"/>
          <w:sz w:val="24"/>
          <w:szCs w:val="24"/>
        </w:rPr>
      </w:pPr>
      <w:r>
        <w:rPr>
          <w:rFonts w:ascii="Arial" w:eastAsia="Times New Roman" w:hAnsi="Arial" w:cs="Arial"/>
          <w:sz w:val="24"/>
          <w:szCs w:val="24"/>
        </w:rPr>
        <w:t>SC gave a</w:t>
      </w:r>
      <w:r w:rsidR="0014117F">
        <w:rPr>
          <w:rFonts w:ascii="Arial" w:eastAsia="Times New Roman" w:hAnsi="Arial" w:cs="Arial"/>
          <w:sz w:val="24"/>
          <w:szCs w:val="24"/>
        </w:rPr>
        <w:t xml:space="preserve"> v</w:t>
      </w:r>
      <w:r w:rsidR="001D579B" w:rsidRPr="001D579B">
        <w:rPr>
          <w:rFonts w:ascii="Arial" w:eastAsia="Times New Roman" w:hAnsi="Arial" w:cs="Arial"/>
          <w:sz w:val="24"/>
          <w:szCs w:val="24"/>
        </w:rPr>
        <w:t xml:space="preserve">erbal </w:t>
      </w:r>
      <w:r w:rsidR="0014117F">
        <w:rPr>
          <w:rFonts w:ascii="Arial" w:eastAsia="Times New Roman" w:hAnsi="Arial" w:cs="Arial"/>
          <w:sz w:val="24"/>
          <w:szCs w:val="24"/>
        </w:rPr>
        <w:t>u</w:t>
      </w:r>
      <w:r w:rsidR="001D579B" w:rsidRPr="001D579B">
        <w:rPr>
          <w:rFonts w:ascii="Arial" w:eastAsia="Times New Roman" w:hAnsi="Arial" w:cs="Arial"/>
          <w:sz w:val="24"/>
          <w:szCs w:val="24"/>
        </w:rPr>
        <w:t>pdate</w:t>
      </w:r>
      <w:r>
        <w:rPr>
          <w:rFonts w:ascii="Arial" w:eastAsia="Times New Roman" w:hAnsi="Arial" w:cs="Arial"/>
          <w:sz w:val="24"/>
          <w:szCs w:val="24"/>
        </w:rPr>
        <w:t xml:space="preserve"> on the movement strategy being undertaken by Hampshire County Council. It was noted that there were 3 elements to the strategy consisting of evidence based, engagement based and model building strands</w:t>
      </w:r>
      <w:r w:rsidR="0014117F">
        <w:rPr>
          <w:rFonts w:ascii="Arial" w:eastAsia="Times New Roman" w:hAnsi="Arial" w:cs="Arial"/>
          <w:sz w:val="24"/>
          <w:szCs w:val="24"/>
        </w:rPr>
        <w:t>.</w:t>
      </w:r>
      <w:r>
        <w:rPr>
          <w:rFonts w:ascii="Arial" w:eastAsia="Times New Roman" w:hAnsi="Arial" w:cs="Arial"/>
          <w:sz w:val="24"/>
          <w:szCs w:val="24"/>
        </w:rPr>
        <w:t xml:space="preserve"> Based on this information, the evidence would be collated into issues, constraints</w:t>
      </w:r>
      <w:r w:rsidR="00DA7838">
        <w:rPr>
          <w:rFonts w:ascii="Arial" w:eastAsia="Times New Roman" w:hAnsi="Arial" w:cs="Arial"/>
          <w:sz w:val="24"/>
          <w:szCs w:val="24"/>
        </w:rPr>
        <w:t xml:space="preserve"> and opportunities and would be themed into 3 priority areas, Air Quality, Growth and Prosperity and the Balance between traffic and people. These areas would be submitted for public consultation in October and the public would be able to comment on whether these priorities were correct together with making comments on traffic management or air quality changes that should be made. The consultation would consist of </w:t>
      </w:r>
      <w:r w:rsidR="00674219">
        <w:rPr>
          <w:rFonts w:ascii="Arial" w:eastAsia="Times New Roman" w:hAnsi="Arial" w:cs="Arial"/>
          <w:sz w:val="24"/>
          <w:szCs w:val="24"/>
        </w:rPr>
        <w:t>an on</w:t>
      </w:r>
      <w:r w:rsidR="00DA7838">
        <w:rPr>
          <w:rFonts w:ascii="Arial" w:eastAsia="Times New Roman" w:hAnsi="Arial" w:cs="Arial"/>
          <w:sz w:val="24"/>
          <w:szCs w:val="24"/>
        </w:rPr>
        <w:t>-line questionnaire together with workshops and stakeholder meetings throughout January.</w:t>
      </w:r>
    </w:p>
    <w:p w:rsidR="00DA7838" w:rsidRDefault="00DA7838" w:rsidP="00576E53">
      <w:pPr>
        <w:spacing w:after="0" w:line="240" w:lineRule="auto"/>
        <w:ind w:left="720"/>
        <w:rPr>
          <w:rFonts w:ascii="Arial" w:eastAsia="Times New Roman" w:hAnsi="Arial" w:cs="Arial"/>
          <w:sz w:val="24"/>
          <w:szCs w:val="24"/>
        </w:rPr>
      </w:pPr>
    </w:p>
    <w:p w:rsidR="005A2651" w:rsidRDefault="00DA7838" w:rsidP="00576E53">
      <w:pPr>
        <w:spacing w:after="0" w:line="240" w:lineRule="auto"/>
        <w:ind w:left="720"/>
        <w:rPr>
          <w:rFonts w:ascii="Arial" w:eastAsia="Times New Roman" w:hAnsi="Arial" w:cs="Arial"/>
          <w:sz w:val="24"/>
          <w:szCs w:val="24"/>
        </w:rPr>
      </w:pPr>
      <w:r>
        <w:rPr>
          <w:rFonts w:ascii="Arial" w:eastAsia="Times New Roman" w:hAnsi="Arial" w:cs="Arial"/>
          <w:sz w:val="24"/>
          <w:szCs w:val="24"/>
        </w:rPr>
        <w:t>Once the public consultation had concluded, the model could be used to test any proposed changes in traffic management and an assessment could be made of the likely impact of such changes.</w:t>
      </w:r>
    </w:p>
    <w:p w:rsidR="00DA7838" w:rsidRDefault="00DA7838" w:rsidP="00576E53">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63"/>
        <w:gridCol w:w="4393"/>
      </w:tblGrid>
      <w:tr w:rsidR="00C330AE" w:rsidTr="00C330AE">
        <w:tc>
          <w:tcPr>
            <w:tcW w:w="4788" w:type="dxa"/>
          </w:tcPr>
          <w:p w:rsidR="00C330AE" w:rsidRPr="00C330AE" w:rsidRDefault="00C330AE" w:rsidP="00576E53">
            <w:pPr>
              <w:rPr>
                <w:rFonts w:ascii="Arial" w:eastAsia="Times New Roman" w:hAnsi="Arial" w:cs="Arial"/>
                <w:b/>
                <w:sz w:val="24"/>
                <w:szCs w:val="24"/>
              </w:rPr>
            </w:pPr>
            <w:r w:rsidRPr="00C330AE">
              <w:rPr>
                <w:rFonts w:ascii="Arial" w:eastAsia="Times New Roman" w:hAnsi="Arial" w:cs="Arial"/>
                <w:b/>
                <w:sz w:val="24"/>
                <w:szCs w:val="24"/>
              </w:rPr>
              <w:t>Action</w:t>
            </w:r>
          </w:p>
        </w:tc>
        <w:tc>
          <w:tcPr>
            <w:tcW w:w="4788" w:type="dxa"/>
          </w:tcPr>
          <w:p w:rsidR="00C330AE" w:rsidRPr="00C330AE" w:rsidRDefault="00C330AE" w:rsidP="00576E53">
            <w:pPr>
              <w:rPr>
                <w:rFonts w:ascii="Arial" w:eastAsia="Times New Roman" w:hAnsi="Arial" w:cs="Arial"/>
                <w:b/>
                <w:sz w:val="24"/>
                <w:szCs w:val="24"/>
              </w:rPr>
            </w:pPr>
            <w:r w:rsidRPr="00C330AE">
              <w:rPr>
                <w:rFonts w:ascii="Arial" w:eastAsia="Times New Roman" w:hAnsi="Arial" w:cs="Arial"/>
                <w:b/>
                <w:sz w:val="24"/>
                <w:szCs w:val="24"/>
              </w:rPr>
              <w:t>Action By</w:t>
            </w:r>
          </w:p>
        </w:tc>
      </w:tr>
      <w:tr w:rsidR="00C330AE" w:rsidTr="00C330AE">
        <w:tc>
          <w:tcPr>
            <w:tcW w:w="4788" w:type="dxa"/>
          </w:tcPr>
          <w:p w:rsidR="00C330AE" w:rsidRDefault="00C330AE" w:rsidP="00C330AE">
            <w:pPr>
              <w:rPr>
                <w:rFonts w:ascii="Arial" w:eastAsia="Times New Roman" w:hAnsi="Arial" w:cs="Arial"/>
                <w:sz w:val="24"/>
                <w:szCs w:val="24"/>
              </w:rPr>
            </w:pPr>
            <w:r>
              <w:rPr>
                <w:rFonts w:ascii="Arial" w:eastAsia="Times New Roman" w:hAnsi="Arial" w:cs="Arial"/>
                <w:sz w:val="24"/>
                <w:szCs w:val="24"/>
              </w:rPr>
              <w:t>Meeting to be arranged between HCC and WCC to discuss Air Quality and how this would be included in the consultation exercise together with how any shortfall in data would be captured.</w:t>
            </w:r>
          </w:p>
        </w:tc>
        <w:tc>
          <w:tcPr>
            <w:tcW w:w="4788" w:type="dxa"/>
          </w:tcPr>
          <w:p w:rsidR="00C330AE" w:rsidRDefault="00C330AE" w:rsidP="00576E53">
            <w:pPr>
              <w:rPr>
                <w:rFonts w:ascii="Arial" w:eastAsia="Times New Roman" w:hAnsi="Arial" w:cs="Arial"/>
                <w:sz w:val="24"/>
                <w:szCs w:val="24"/>
              </w:rPr>
            </w:pPr>
            <w:r>
              <w:rPr>
                <w:rFonts w:ascii="Arial" w:eastAsia="Times New Roman" w:hAnsi="Arial" w:cs="Arial"/>
                <w:sz w:val="24"/>
                <w:szCs w:val="24"/>
              </w:rPr>
              <w:t>SC/DI</w:t>
            </w:r>
          </w:p>
        </w:tc>
      </w:tr>
      <w:tr w:rsidR="00C330AE" w:rsidTr="00C330AE">
        <w:tc>
          <w:tcPr>
            <w:tcW w:w="4788" w:type="dxa"/>
          </w:tcPr>
          <w:p w:rsidR="00C330AE" w:rsidRDefault="00C330AE" w:rsidP="00C330AE">
            <w:pPr>
              <w:rPr>
                <w:rFonts w:ascii="Arial" w:eastAsia="Times New Roman" w:hAnsi="Arial" w:cs="Arial"/>
                <w:sz w:val="24"/>
                <w:szCs w:val="24"/>
              </w:rPr>
            </w:pPr>
            <w:r>
              <w:rPr>
                <w:rFonts w:ascii="Arial" w:eastAsia="Times New Roman" w:hAnsi="Arial" w:cs="Arial"/>
                <w:sz w:val="24"/>
                <w:szCs w:val="24"/>
              </w:rPr>
              <w:t xml:space="preserve">That direct consultation be undertaken with Parish Councils </w:t>
            </w:r>
          </w:p>
        </w:tc>
        <w:tc>
          <w:tcPr>
            <w:tcW w:w="4788" w:type="dxa"/>
          </w:tcPr>
          <w:p w:rsidR="00C330AE" w:rsidRDefault="00C330AE" w:rsidP="00576E53">
            <w:pPr>
              <w:rPr>
                <w:rFonts w:ascii="Arial" w:eastAsia="Times New Roman" w:hAnsi="Arial" w:cs="Arial"/>
                <w:sz w:val="24"/>
                <w:szCs w:val="24"/>
              </w:rPr>
            </w:pPr>
            <w:r>
              <w:rPr>
                <w:rFonts w:ascii="Arial" w:eastAsia="Times New Roman" w:hAnsi="Arial" w:cs="Arial"/>
                <w:sz w:val="24"/>
                <w:szCs w:val="24"/>
              </w:rPr>
              <w:t>SC</w:t>
            </w:r>
          </w:p>
        </w:tc>
      </w:tr>
      <w:tr w:rsidR="00C330AE" w:rsidTr="00C330AE">
        <w:tc>
          <w:tcPr>
            <w:tcW w:w="4788" w:type="dxa"/>
          </w:tcPr>
          <w:p w:rsidR="00C330AE" w:rsidRDefault="00C330AE" w:rsidP="00034EA0">
            <w:pPr>
              <w:rPr>
                <w:rFonts w:ascii="Arial" w:eastAsia="Times New Roman" w:hAnsi="Arial" w:cs="Arial"/>
                <w:sz w:val="24"/>
                <w:szCs w:val="24"/>
              </w:rPr>
            </w:pPr>
            <w:r>
              <w:rPr>
                <w:rFonts w:ascii="Arial" w:eastAsia="Times New Roman" w:hAnsi="Arial" w:cs="Arial"/>
                <w:sz w:val="24"/>
                <w:szCs w:val="24"/>
              </w:rPr>
              <w:t xml:space="preserve">That consideration be given to the best way to capture the most information from people </w:t>
            </w:r>
            <w:r w:rsidR="00034EA0">
              <w:rPr>
                <w:rFonts w:ascii="Arial" w:eastAsia="Times New Roman" w:hAnsi="Arial" w:cs="Arial"/>
                <w:sz w:val="24"/>
                <w:szCs w:val="24"/>
              </w:rPr>
              <w:t>together with</w:t>
            </w:r>
            <w:r>
              <w:rPr>
                <w:rFonts w:ascii="Arial" w:eastAsia="Times New Roman" w:hAnsi="Arial" w:cs="Arial"/>
                <w:sz w:val="24"/>
                <w:szCs w:val="24"/>
              </w:rPr>
              <w:t xml:space="preserve"> information being provided at Park and Ride Sites</w:t>
            </w:r>
          </w:p>
        </w:tc>
        <w:tc>
          <w:tcPr>
            <w:tcW w:w="4788" w:type="dxa"/>
          </w:tcPr>
          <w:p w:rsidR="00C330AE" w:rsidRDefault="00C330AE" w:rsidP="00576E53">
            <w:pPr>
              <w:rPr>
                <w:rFonts w:ascii="Arial" w:eastAsia="Times New Roman" w:hAnsi="Arial" w:cs="Arial"/>
                <w:sz w:val="24"/>
                <w:szCs w:val="24"/>
              </w:rPr>
            </w:pPr>
            <w:r>
              <w:rPr>
                <w:rFonts w:ascii="Arial" w:eastAsia="Times New Roman" w:hAnsi="Arial" w:cs="Arial"/>
                <w:sz w:val="24"/>
                <w:szCs w:val="24"/>
              </w:rPr>
              <w:t>SC</w:t>
            </w:r>
          </w:p>
        </w:tc>
      </w:tr>
      <w:tr w:rsidR="00C330AE" w:rsidTr="00C330AE">
        <w:tc>
          <w:tcPr>
            <w:tcW w:w="4788" w:type="dxa"/>
          </w:tcPr>
          <w:p w:rsidR="00C330AE" w:rsidRDefault="00C330AE" w:rsidP="00C330AE">
            <w:pPr>
              <w:rPr>
                <w:rFonts w:ascii="Arial" w:eastAsia="Times New Roman" w:hAnsi="Arial" w:cs="Arial"/>
                <w:sz w:val="24"/>
                <w:szCs w:val="24"/>
              </w:rPr>
            </w:pPr>
            <w:r>
              <w:rPr>
                <w:rFonts w:ascii="Arial" w:eastAsia="Times New Roman" w:hAnsi="Arial" w:cs="Arial"/>
                <w:sz w:val="24"/>
                <w:szCs w:val="24"/>
              </w:rPr>
              <w:t xml:space="preserve">That a meeting be arranged with Southampton City Council to gain </w:t>
            </w:r>
            <w:r>
              <w:rPr>
                <w:rFonts w:ascii="Arial" w:eastAsia="Times New Roman" w:hAnsi="Arial" w:cs="Arial"/>
                <w:sz w:val="24"/>
                <w:szCs w:val="24"/>
              </w:rPr>
              <w:lastRenderedPageBreak/>
              <w:t>information on how they have undertaken their public consultation</w:t>
            </w:r>
          </w:p>
        </w:tc>
        <w:tc>
          <w:tcPr>
            <w:tcW w:w="4788" w:type="dxa"/>
          </w:tcPr>
          <w:p w:rsidR="00C330AE" w:rsidRDefault="00C330AE" w:rsidP="00576E53">
            <w:pPr>
              <w:rPr>
                <w:rFonts w:ascii="Arial" w:eastAsia="Times New Roman" w:hAnsi="Arial" w:cs="Arial"/>
                <w:sz w:val="24"/>
                <w:szCs w:val="24"/>
              </w:rPr>
            </w:pPr>
            <w:r>
              <w:rPr>
                <w:rFonts w:ascii="Arial" w:eastAsia="Times New Roman" w:hAnsi="Arial" w:cs="Arial"/>
                <w:sz w:val="24"/>
                <w:szCs w:val="24"/>
              </w:rPr>
              <w:lastRenderedPageBreak/>
              <w:t>SC/DI</w:t>
            </w:r>
          </w:p>
        </w:tc>
      </w:tr>
    </w:tbl>
    <w:p w:rsidR="00DA7838" w:rsidRPr="001D579B" w:rsidRDefault="00DA7838" w:rsidP="00576E53">
      <w:pPr>
        <w:spacing w:after="0" w:line="240" w:lineRule="auto"/>
        <w:ind w:left="720"/>
        <w:rPr>
          <w:rFonts w:ascii="Arial" w:eastAsia="Times New Roman" w:hAnsi="Arial" w:cs="Arial"/>
          <w:sz w:val="24"/>
          <w:szCs w:val="24"/>
        </w:rPr>
      </w:pPr>
    </w:p>
    <w:p w:rsidR="001D579B" w:rsidRPr="001D579B" w:rsidRDefault="001D579B" w:rsidP="001D579B">
      <w:pPr>
        <w:spacing w:after="0" w:line="240" w:lineRule="auto"/>
        <w:ind w:left="720"/>
        <w:rPr>
          <w:rFonts w:ascii="Arial" w:eastAsia="Times New Roman" w:hAnsi="Arial" w:cs="Arial"/>
          <w:sz w:val="24"/>
          <w:szCs w:val="24"/>
        </w:rPr>
      </w:pPr>
    </w:p>
    <w:p w:rsidR="00576E53" w:rsidRDefault="00576E53" w:rsidP="001D579B">
      <w:pPr>
        <w:numPr>
          <w:ilvl w:val="0"/>
          <w:numId w:val="1"/>
        </w:numPr>
        <w:spacing w:after="0" w:line="240" w:lineRule="auto"/>
        <w:rPr>
          <w:rFonts w:ascii="Arial" w:eastAsia="Times New Roman" w:hAnsi="Arial" w:cs="Arial"/>
          <w:b/>
          <w:sz w:val="24"/>
          <w:szCs w:val="24"/>
        </w:rPr>
      </w:pPr>
      <w:r w:rsidRPr="00576E53">
        <w:rPr>
          <w:rFonts w:ascii="Arial" w:eastAsia="Times New Roman" w:hAnsi="Arial" w:cs="Arial"/>
          <w:b/>
          <w:sz w:val="24"/>
          <w:szCs w:val="24"/>
        </w:rPr>
        <w:t>Update on WCC Movement Study</w:t>
      </w:r>
    </w:p>
    <w:p w:rsidR="00347080" w:rsidRDefault="00347080" w:rsidP="00347080">
      <w:pPr>
        <w:spacing w:after="0" w:line="240" w:lineRule="auto"/>
        <w:ind w:left="720"/>
        <w:rPr>
          <w:rFonts w:ascii="Arial" w:eastAsia="Times New Roman" w:hAnsi="Arial" w:cs="Arial"/>
          <w:b/>
          <w:sz w:val="24"/>
          <w:szCs w:val="24"/>
        </w:rPr>
      </w:pPr>
    </w:p>
    <w:p w:rsidR="00347080" w:rsidRPr="00347080" w:rsidRDefault="00347080" w:rsidP="00347080">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WCC and HCC were working together on the movement strategy and that the various projects that the City was working </w:t>
      </w:r>
      <w:r w:rsidR="00034EA0">
        <w:rPr>
          <w:rFonts w:ascii="Arial" w:eastAsia="Times New Roman" w:hAnsi="Arial" w:cs="Arial"/>
          <w:sz w:val="24"/>
          <w:szCs w:val="24"/>
        </w:rPr>
        <w:t xml:space="preserve">on </w:t>
      </w:r>
      <w:r>
        <w:rPr>
          <w:rFonts w:ascii="Arial" w:eastAsia="Times New Roman" w:hAnsi="Arial" w:cs="Arial"/>
          <w:sz w:val="24"/>
          <w:szCs w:val="24"/>
        </w:rPr>
        <w:t xml:space="preserve">would feed into </w:t>
      </w:r>
      <w:r w:rsidR="00127B52">
        <w:rPr>
          <w:rFonts w:ascii="Arial" w:eastAsia="Times New Roman" w:hAnsi="Arial" w:cs="Arial"/>
          <w:sz w:val="24"/>
          <w:szCs w:val="24"/>
        </w:rPr>
        <w:t>the strategy.</w:t>
      </w:r>
      <w:r w:rsidR="005E61A2">
        <w:rPr>
          <w:rFonts w:ascii="Arial" w:eastAsia="Times New Roman" w:hAnsi="Arial" w:cs="Arial"/>
          <w:sz w:val="24"/>
          <w:szCs w:val="24"/>
        </w:rPr>
        <w:t xml:space="preserve"> </w:t>
      </w:r>
    </w:p>
    <w:p w:rsidR="00576E53" w:rsidRPr="00576E53" w:rsidRDefault="00576E53" w:rsidP="00576E53">
      <w:pPr>
        <w:spacing w:after="0" w:line="240" w:lineRule="auto"/>
        <w:ind w:left="720"/>
        <w:rPr>
          <w:rFonts w:ascii="Arial" w:eastAsia="Times New Roman" w:hAnsi="Arial" w:cs="Arial"/>
          <w:b/>
          <w:sz w:val="24"/>
          <w:szCs w:val="24"/>
        </w:rPr>
      </w:pPr>
    </w:p>
    <w:p w:rsidR="00576E53" w:rsidRPr="00576E53" w:rsidRDefault="00576E53" w:rsidP="00576E53">
      <w:pPr>
        <w:numPr>
          <w:ilvl w:val="0"/>
          <w:numId w:val="1"/>
        </w:numPr>
        <w:spacing w:after="0" w:line="240" w:lineRule="auto"/>
        <w:rPr>
          <w:rFonts w:ascii="Arial" w:eastAsia="Times New Roman" w:hAnsi="Arial" w:cs="Arial"/>
          <w:b/>
          <w:sz w:val="24"/>
          <w:szCs w:val="24"/>
        </w:rPr>
      </w:pPr>
      <w:r w:rsidRPr="00576E53">
        <w:rPr>
          <w:rFonts w:ascii="Arial" w:eastAsia="Times New Roman" w:hAnsi="Arial" w:cs="Arial"/>
          <w:b/>
          <w:sz w:val="24"/>
          <w:szCs w:val="24"/>
        </w:rPr>
        <w:t>Feedback from the Task and Finish Groups</w:t>
      </w:r>
    </w:p>
    <w:p w:rsidR="009E0B2A" w:rsidRDefault="009E0B2A" w:rsidP="00576E53">
      <w:pPr>
        <w:spacing w:after="0" w:line="240" w:lineRule="auto"/>
        <w:ind w:left="720"/>
        <w:rPr>
          <w:rFonts w:ascii="Arial" w:eastAsia="Times New Roman" w:hAnsi="Arial" w:cs="Arial"/>
          <w:sz w:val="24"/>
          <w:szCs w:val="24"/>
        </w:rPr>
      </w:pPr>
    </w:p>
    <w:p w:rsidR="001D579B" w:rsidRPr="001D579B" w:rsidRDefault="00CC3324" w:rsidP="009E0B2A">
      <w:pPr>
        <w:spacing w:after="0" w:line="240" w:lineRule="auto"/>
        <w:ind w:left="720"/>
        <w:rPr>
          <w:rFonts w:ascii="Arial" w:eastAsia="Times New Roman" w:hAnsi="Arial" w:cs="Arial"/>
          <w:sz w:val="24"/>
          <w:szCs w:val="24"/>
        </w:rPr>
      </w:pPr>
      <w:r>
        <w:rPr>
          <w:rFonts w:ascii="Arial" w:eastAsia="Times New Roman" w:hAnsi="Arial" w:cs="Arial"/>
          <w:sz w:val="24"/>
          <w:szCs w:val="24"/>
        </w:rPr>
        <w:t>V</w:t>
      </w:r>
      <w:r w:rsidR="001D579B" w:rsidRPr="001D579B">
        <w:rPr>
          <w:rFonts w:ascii="Arial" w:eastAsia="Times New Roman" w:hAnsi="Arial" w:cs="Arial"/>
          <w:sz w:val="24"/>
          <w:szCs w:val="24"/>
        </w:rPr>
        <w:t xml:space="preserve">erbal reports </w:t>
      </w:r>
      <w:r w:rsidR="00D624F5">
        <w:rPr>
          <w:rFonts w:ascii="Arial" w:eastAsia="Times New Roman" w:hAnsi="Arial" w:cs="Arial"/>
          <w:sz w:val="24"/>
          <w:szCs w:val="24"/>
        </w:rPr>
        <w:t xml:space="preserve">were received </w:t>
      </w:r>
      <w:r w:rsidR="001D579B" w:rsidRPr="001D579B">
        <w:rPr>
          <w:rFonts w:ascii="Arial" w:eastAsia="Times New Roman" w:hAnsi="Arial" w:cs="Arial"/>
          <w:sz w:val="24"/>
          <w:szCs w:val="24"/>
        </w:rPr>
        <w:t>on the following:</w:t>
      </w:r>
    </w:p>
    <w:p w:rsidR="001D579B" w:rsidRPr="001D579B" w:rsidRDefault="001D579B" w:rsidP="001D579B">
      <w:pPr>
        <w:spacing w:after="0" w:line="240" w:lineRule="auto"/>
        <w:ind w:left="720"/>
        <w:rPr>
          <w:rFonts w:ascii="Arial" w:eastAsia="Times New Roman" w:hAnsi="Arial" w:cs="Arial"/>
        </w:rPr>
      </w:pPr>
    </w:p>
    <w:p w:rsidR="001D579B"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Core Measure 1</w:t>
      </w:r>
      <w:r w:rsidRPr="00EB24FE">
        <w:rPr>
          <w:rFonts w:ascii="Arial" w:eastAsia="Times New Roman" w:hAnsi="Arial" w:cs="Arial"/>
          <w:sz w:val="24"/>
          <w:szCs w:val="24"/>
        </w:rPr>
        <w:t xml:space="preserve"> – Building on car parking pricing differential strategy – </w:t>
      </w:r>
      <w:r w:rsidR="00EB24FE" w:rsidRPr="00EB24FE">
        <w:rPr>
          <w:rFonts w:ascii="Arial" w:eastAsia="Times New Roman" w:hAnsi="Arial" w:cs="Arial"/>
          <w:sz w:val="24"/>
          <w:szCs w:val="24"/>
        </w:rPr>
        <w:t xml:space="preserve">Task Group </w:t>
      </w:r>
      <w:r w:rsidR="00EB24FE">
        <w:rPr>
          <w:rFonts w:ascii="Arial" w:eastAsia="Times New Roman" w:hAnsi="Arial" w:cs="Arial"/>
          <w:sz w:val="24"/>
          <w:szCs w:val="24"/>
        </w:rPr>
        <w:t xml:space="preserve">Lead: </w:t>
      </w:r>
      <w:r w:rsidRPr="00EB24FE">
        <w:rPr>
          <w:rFonts w:ascii="Arial" w:eastAsia="Times New Roman" w:hAnsi="Arial" w:cs="Arial"/>
          <w:b/>
          <w:sz w:val="24"/>
          <w:szCs w:val="24"/>
        </w:rPr>
        <w:t xml:space="preserve">Simon Finch </w:t>
      </w:r>
    </w:p>
    <w:p w:rsidR="007769BD" w:rsidRPr="00EB24FE" w:rsidRDefault="00E64FAB" w:rsidP="001E10C8">
      <w:pPr>
        <w:spacing w:after="0" w:line="240" w:lineRule="auto"/>
        <w:ind w:left="1080"/>
        <w:rPr>
          <w:rFonts w:ascii="Arial" w:eastAsia="Times New Roman" w:hAnsi="Arial" w:cs="Arial"/>
          <w:sz w:val="24"/>
          <w:szCs w:val="24"/>
        </w:rPr>
      </w:pPr>
      <w:r>
        <w:rPr>
          <w:rFonts w:ascii="Arial" w:eastAsia="Times New Roman" w:hAnsi="Arial" w:cs="Arial"/>
          <w:sz w:val="24"/>
          <w:szCs w:val="24"/>
        </w:rPr>
        <w:t>It was n</w:t>
      </w:r>
      <w:r w:rsidR="001E10C8">
        <w:rPr>
          <w:rFonts w:ascii="Arial" w:eastAsia="Times New Roman" w:hAnsi="Arial" w:cs="Arial"/>
          <w:sz w:val="24"/>
          <w:szCs w:val="24"/>
        </w:rPr>
        <w:t>oted that a</w:t>
      </w:r>
      <w:r w:rsidR="00BE2252" w:rsidRPr="00EB24FE">
        <w:rPr>
          <w:rFonts w:ascii="Arial" w:eastAsia="Times New Roman" w:hAnsi="Arial" w:cs="Arial"/>
          <w:sz w:val="24"/>
          <w:szCs w:val="24"/>
        </w:rPr>
        <w:t xml:space="preserve"> report would </w:t>
      </w:r>
      <w:r w:rsidR="001E10C8">
        <w:rPr>
          <w:rFonts w:ascii="Arial" w:eastAsia="Times New Roman" w:hAnsi="Arial" w:cs="Arial"/>
          <w:sz w:val="24"/>
          <w:szCs w:val="24"/>
        </w:rPr>
        <w:t>shortly be submitted to Cabinet and would be included on the agenda for the next meeting.</w:t>
      </w:r>
    </w:p>
    <w:p w:rsidR="00DE540D" w:rsidRPr="00DE540D" w:rsidRDefault="001D579B" w:rsidP="00DE540D">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2 </w:t>
      </w:r>
      <w:r w:rsidRPr="00EB24FE">
        <w:rPr>
          <w:rFonts w:ascii="Arial" w:eastAsia="Times New Roman" w:hAnsi="Arial" w:cs="Arial"/>
          <w:sz w:val="24"/>
          <w:szCs w:val="24"/>
        </w:rPr>
        <w:t>- Review and effective enforcement of good(s) deliveries by time of day</w:t>
      </w:r>
      <w:r w:rsidR="00EB24FE">
        <w:rPr>
          <w:rFonts w:ascii="Arial" w:eastAsia="Times New Roman" w:hAnsi="Arial" w:cs="Arial"/>
          <w:sz w:val="24"/>
          <w:szCs w:val="24"/>
        </w:rPr>
        <w:t xml:space="preserve">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00DA7F54">
        <w:rPr>
          <w:rFonts w:ascii="Arial" w:eastAsia="Times New Roman" w:hAnsi="Arial" w:cs="Arial"/>
          <w:b/>
          <w:sz w:val="24"/>
          <w:szCs w:val="24"/>
        </w:rPr>
        <w:t>Richard Hein</w:t>
      </w:r>
    </w:p>
    <w:p w:rsidR="005E1D30" w:rsidRDefault="005E1D30" w:rsidP="00FD1E4F">
      <w:pPr>
        <w:pStyle w:val="ListParagraph"/>
        <w:ind w:left="1080"/>
        <w:rPr>
          <w:rFonts w:ascii="Arial" w:hAnsi="Arial" w:cs="Arial"/>
          <w:sz w:val="24"/>
          <w:szCs w:val="24"/>
        </w:rPr>
      </w:pPr>
      <w:r>
        <w:rPr>
          <w:rFonts w:ascii="Arial" w:hAnsi="Arial" w:cs="Arial"/>
          <w:sz w:val="24"/>
          <w:szCs w:val="24"/>
        </w:rPr>
        <w:t xml:space="preserve">It was noted that the issue of commercial waste was being considered </w:t>
      </w:r>
      <w:r w:rsidR="004969C2">
        <w:rPr>
          <w:rFonts w:ascii="Arial" w:hAnsi="Arial" w:cs="Arial"/>
          <w:sz w:val="24"/>
          <w:szCs w:val="24"/>
        </w:rPr>
        <w:t xml:space="preserve">with </w:t>
      </w:r>
      <w:r>
        <w:rPr>
          <w:rFonts w:ascii="Arial" w:hAnsi="Arial" w:cs="Arial"/>
          <w:sz w:val="24"/>
          <w:szCs w:val="24"/>
        </w:rPr>
        <w:t xml:space="preserve">the possibility of adopting a scheme such as that introduced </w:t>
      </w:r>
      <w:r w:rsidR="004969C2">
        <w:rPr>
          <w:rFonts w:ascii="Arial" w:hAnsi="Arial" w:cs="Arial"/>
          <w:sz w:val="24"/>
          <w:szCs w:val="24"/>
        </w:rPr>
        <w:t>by either Wes</w:t>
      </w:r>
      <w:r w:rsidR="00034EA0">
        <w:rPr>
          <w:rFonts w:ascii="Arial" w:hAnsi="Arial" w:cs="Arial"/>
          <w:sz w:val="24"/>
          <w:szCs w:val="24"/>
        </w:rPr>
        <w:t>tminster or Southampton Council</w:t>
      </w:r>
      <w:r w:rsidR="004969C2">
        <w:rPr>
          <w:rFonts w:ascii="Arial" w:hAnsi="Arial" w:cs="Arial"/>
          <w:sz w:val="24"/>
          <w:szCs w:val="24"/>
        </w:rPr>
        <w:t>s.</w:t>
      </w:r>
    </w:p>
    <w:p w:rsidR="00FD1E4F" w:rsidRPr="00DE540D" w:rsidRDefault="004969C2" w:rsidP="00FD1E4F">
      <w:pPr>
        <w:pStyle w:val="ListParagraph"/>
        <w:ind w:left="1080"/>
        <w:rPr>
          <w:rFonts w:ascii="Arial" w:hAnsi="Arial" w:cs="Arial"/>
          <w:sz w:val="24"/>
          <w:szCs w:val="24"/>
        </w:rPr>
      </w:pPr>
      <w:r>
        <w:rPr>
          <w:rFonts w:ascii="Arial" w:hAnsi="Arial" w:cs="Arial"/>
          <w:sz w:val="24"/>
          <w:szCs w:val="24"/>
        </w:rPr>
        <w:t>It was reported that</w:t>
      </w:r>
      <w:r w:rsidR="00DE540D" w:rsidRPr="00DE540D">
        <w:rPr>
          <w:rFonts w:ascii="Arial" w:hAnsi="Arial" w:cs="Arial"/>
          <w:sz w:val="24"/>
          <w:szCs w:val="24"/>
        </w:rPr>
        <w:t xml:space="preserve"> MS had submitted some comments concerning the </w:t>
      </w:r>
      <w:r w:rsidR="00FD1E4F" w:rsidRPr="00DE540D">
        <w:rPr>
          <w:rFonts w:ascii="Arial" w:hAnsi="Arial" w:cs="Arial"/>
          <w:sz w:val="24"/>
          <w:szCs w:val="24"/>
        </w:rPr>
        <w:t>waiting and loading/unloading in St Georges Street and Jewry Street</w:t>
      </w:r>
      <w:r w:rsidR="00DE540D" w:rsidRPr="00DE540D">
        <w:rPr>
          <w:rFonts w:ascii="Arial" w:hAnsi="Arial" w:cs="Arial"/>
          <w:sz w:val="24"/>
          <w:szCs w:val="24"/>
        </w:rPr>
        <w:t xml:space="preserve"> and e</w:t>
      </w:r>
      <w:r w:rsidR="00FD1E4F" w:rsidRPr="00DE540D">
        <w:rPr>
          <w:rFonts w:ascii="Arial" w:hAnsi="Arial" w:cs="Arial"/>
          <w:sz w:val="24"/>
          <w:szCs w:val="24"/>
        </w:rPr>
        <w:t>nforcement of street controls</w:t>
      </w:r>
      <w:r w:rsidR="00DE540D" w:rsidRPr="00DE540D">
        <w:rPr>
          <w:rFonts w:ascii="Arial" w:hAnsi="Arial" w:cs="Arial"/>
          <w:sz w:val="24"/>
          <w:szCs w:val="24"/>
        </w:rPr>
        <w:t xml:space="preserve">.  He had suggested that </w:t>
      </w:r>
      <w:r w:rsidR="00FD1E4F" w:rsidRPr="00DE540D">
        <w:rPr>
          <w:rFonts w:ascii="Arial" w:hAnsi="Arial" w:cs="Arial"/>
          <w:sz w:val="24"/>
          <w:szCs w:val="24"/>
        </w:rPr>
        <w:t xml:space="preserve"> a good way of tackling the issue of  loading/unloading in the City Centre would be to start with a survey, perhaps similar to the one undertaken by the University of Southampton as part of the County Council’s MIRACLES project, to understand the need for on-street deliveries and loading. Then move on to a design of loading/unloading bays and a review of on-street restrictions that are suitable given the need.</w:t>
      </w:r>
    </w:p>
    <w:p w:rsidR="00FD1E4F" w:rsidRDefault="00FD1E4F" w:rsidP="00FD1E4F">
      <w:pPr>
        <w:pStyle w:val="ListParagraph"/>
        <w:spacing w:after="0" w:line="240" w:lineRule="auto"/>
        <w:ind w:left="1080"/>
        <w:contextualSpacing w:val="0"/>
        <w:rPr>
          <w:rFonts w:ascii="Arial" w:hAnsi="Arial" w:cs="Arial"/>
          <w:sz w:val="24"/>
          <w:szCs w:val="24"/>
        </w:rPr>
      </w:pPr>
    </w:p>
    <w:p w:rsidR="00DE540D" w:rsidRDefault="00DE540D" w:rsidP="00FD1E4F">
      <w:pPr>
        <w:pStyle w:val="ListParagraph"/>
        <w:spacing w:after="0" w:line="240" w:lineRule="auto"/>
        <w:ind w:left="1080"/>
        <w:contextualSpacing w:val="0"/>
        <w:rPr>
          <w:rFonts w:ascii="Arial" w:hAnsi="Arial" w:cs="Arial"/>
          <w:sz w:val="24"/>
          <w:szCs w:val="24"/>
        </w:rPr>
      </w:pPr>
      <w:r>
        <w:rPr>
          <w:rFonts w:ascii="Arial" w:hAnsi="Arial" w:cs="Arial"/>
          <w:sz w:val="24"/>
          <w:szCs w:val="24"/>
        </w:rPr>
        <w:t>In response it was reported that</w:t>
      </w:r>
      <w:r w:rsidR="00FD1E4F" w:rsidRPr="00FD1E4F">
        <w:rPr>
          <w:rFonts w:ascii="Arial" w:hAnsi="Arial" w:cs="Arial"/>
          <w:sz w:val="24"/>
          <w:szCs w:val="24"/>
        </w:rPr>
        <w:t xml:space="preserve"> the issue about the resourcing for the existing Traffic Regulation Orders which already prohibit loading/unloading between 07:30 – 09:00 and 16:30 and 18:00, ha</w:t>
      </w:r>
      <w:r>
        <w:rPr>
          <w:rFonts w:ascii="Arial" w:hAnsi="Arial" w:cs="Arial"/>
          <w:sz w:val="24"/>
          <w:szCs w:val="24"/>
        </w:rPr>
        <w:t>d</w:t>
      </w:r>
      <w:r w:rsidR="00FD1E4F" w:rsidRPr="00FD1E4F">
        <w:rPr>
          <w:rFonts w:ascii="Arial" w:hAnsi="Arial" w:cs="Arial"/>
          <w:sz w:val="24"/>
          <w:szCs w:val="24"/>
        </w:rPr>
        <w:t xml:space="preserve"> been discussed.  </w:t>
      </w:r>
    </w:p>
    <w:p w:rsidR="00DE540D" w:rsidRDefault="00DE540D" w:rsidP="00FD1E4F">
      <w:pPr>
        <w:pStyle w:val="ListParagraph"/>
        <w:spacing w:after="0" w:line="240" w:lineRule="auto"/>
        <w:ind w:left="1080"/>
        <w:contextualSpacing w:val="0"/>
        <w:rPr>
          <w:rFonts w:ascii="Arial" w:hAnsi="Arial" w:cs="Arial"/>
          <w:sz w:val="24"/>
          <w:szCs w:val="24"/>
        </w:rPr>
      </w:pPr>
    </w:p>
    <w:tbl>
      <w:tblPr>
        <w:tblStyle w:val="TableGrid"/>
        <w:tblW w:w="0" w:type="auto"/>
        <w:tblInd w:w="1080" w:type="dxa"/>
        <w:tblLook w:val="04A0" w:firstRow="1" w:lastRow="0" w:firstColumn="1" w:lastColumn="0" w:noHBand="0" w:noVBand="1"/>
      </w:tblPr>
      <w:tblGrid>
        <w:gridCol w:w="4285"/>
        <w:gridCol w:w="4211"/>
      </w:tblGrid>
      <w:tr w:rsidR="00DE540D" w:rsidTr="00DE540D">
        <w:tc>
          <w:tcPr>
            <w:tcW w:w="4788" w:type="dxa"/>
          </w:tcPr>
          <w:p w:rsidR="00DE540D" w:rsidRPr="00DE540D" w:rsidRDefault="00DE540D" w:rsidP="00FD1E4F">
            <w:pPr>
              <w:pStyle w:val="ListParagraph"/>
              <w:ind w:left="0"/>
              <w:contextualSpacing w:val="0"/>
              <w:rPr>
                <w:rFonts w:ascii="Arial" w:hAnsi="Arial" w:cs="Arial"/>
                <w:b/>
                <w:sz w:val="24"/>
                <w:szCs w:val="24"/>
              </w:rPr>
            </w:pPr>
            <w:r w:rsidRPr="00DE540D">
              <w:rPr>
                <w:rFonts w:ascii="Arial" w:hAnsi="Arial" w:cs="Arial"/>
                <w:b/>
                <w:sz w:val="24"/>
                <w:szCs w:val="24"/>
              </w:rPr>
              <w:t>Action</w:t>
            </w:r>
          </w:p>
        </w:tc>
        <w:tc>
          <w:tcPr>
            <w:tcW w:w="4788" w:type="dxa"/>
          </w:tcPr>
          <w:p w:rsidR="00DE540D" w:rsidRPr="00DE540D" w:rsidRDefault="00DE540D" w:rsidP="00FD1E4F">
            <w:pPr>
              <w:pStyle w:val="ListParagraph"/>
              <w:ind w:left="0"/>
              <w:contextualSpacing w:val="0"/>
              <w:rPr>
                <w:rFonts w:ascii="Arial" w:hAnsi="Arial" w:cs="Arial"/>
                <w:b/>
                <w:sz w:val="24"/>
                <w:szCs w:val="24"/>
              </w:rPr>
            </w:pPr>
            <w:r w:rsidRPr="00DE540D">
              <w:rPr>
                <w:rFonts w:ascii="Arial" w:hAnsi="Arial" w:cs="Arial"/>
                <w:b/>
                <w:sz w:val="24"/>
                <w:szCs w:val="24"/>
              </w:rPr>
              <w:t>Action By</w:t>
            </w:r>
          </w:p>
        </w:tc>
      </w:tr>
      <w:tr w:rsidR="00DE540D" w:rsidTr="00DE540D">
        <w:tc>
          <w:tcPr>
            <w:tcW w:w="4788" w:type="dxa"/>
          </w:tcPr>
          <w:p w:rsidR="00DE540D" w:rsidRDefault="008D1365" w:rsidP="00DF065F">
            <w:pPr>
              <w:pStyle w:val="ListParagraph"/>
              <w:ind w:left="0"/>
              <w:contextualSpacing w:val="0"/>
              <w:rPr>
                <w:rFonts w:ascii="Arial" w:hAnsi="Arial" w:cs="Arial"/>
                <w:sz w:val="24"/>
                <w:szCs w:val="24"/>
              </w:rPr>
            </w:pPr>
            <w:r>
              <w:rPr>
                <w:rFonts w:ascii="Arial" w:hAnsi="Arial" w:cs="Arial"/>
                <w:sz w:val="24"/>
                <w:szCs w:val="24"/>
              </w:rPr>
              <w:t>T</w:t>
            </w:r>
            <w:r w:rsidRPr="00FD1E4F">
              <w:rPr>
                <w:rFonts w:ascii="Arial" w:hAnsi="Arial" w:cs="Arial"/>
                <w:sz w:val="24"/>
                <w:szCs w:val="24"/>
              </w:rPr>
              <w:t>hat th</w:t>
            </w:r>
            <w:r w:rsidR="00DF065F">
              <w:rPr>
                <w:rFonts w:ascii="Arial" w:hAnsi="Arial" w:cs="Arial"/>
                <w:sz w:val="24"/>
                <w:szCs w:val="24"/>
              </w:rPr>
              <w:t xml:space="preserve">e issue of resourcing </w:t>
            </w:r>
            <w:r>
              <w:rPr>
                <w:rFonts w:ascii="Arial" w:hAnsi="Arial" w:cs="Arial"/>
                <w:sz w:val="24"/>
                <w:szCs w:val="24"/>
              </w:rPr>
              <w:t>be considered.</w:t>
            </w:r>
          </w:p>
        </w:tc>
        <w:tc>
          <w:tcPr>
            <w:tcW w:w="4788" w:type="dxa"/>
          </w:tcPr>
          <w:p w:rsidR="00DE540D" w:rsidRDefault="008D1365" w:rsidP="00FD1E4F">
            <w:pPr>
              <w:pStyle w:val="ListParagraph"/>
              <w:ind w:left="0"/>
              <w:contextualSpacing w:val="0"/>
              <w:rPr>
                <w:rFonts w:ascii="Arial" w:hAnsi="Arial" w:cs="Arial"/>
                <w:sz w:val="24"/>
                <w:szCs w:val="24"/>
              </w:rPr>
            </w:pPr>
            <w:r>
              <w:rPr>
                <w:rFonts w:ascii="Arial" w:hAnsi="Arial" w:cs="Arial"/>
                <w:sz w:val="24"/>
                <w:szCs w:val="24"/>
              </w:rPr>
              <w:t>DI/SF</w:t>
            </w:r>
          </w:p>
        </w:tc>
      </w:tr>
    </w:tbl>
    <w:p w:rsidR="00F934A5" w:rsidRPr="00EB24FE" w:rsidRDefault="00EB24FE" w:rsidP="0010281C">
      <w:pPr>
        <w:spacing w:after="0" w:line="240" w:lineRule="auto"/>
        <w:rPr>
          <w:rFonts w:ascii="Arial" w:eastAsia="Times New Roman" w:hAnsi="Arial" w:cs="Arial"/>
          <w:sz w:val="24"/>
          <w:szCs w:val="24"/>
        </w:rPr>
      </w:pPr>
      <w:r>
        <w:rPr>
          <w:rFonts w:ascii="Arial" w:eastAsia="Times New Roman" w:hAnsi="Arial" w:cs="Arial"/>
          <w:sz w:val="24"/>
          <w:szCs w:val="24"/>
        </w:rPr>
        <w:t>.</w:t>
      </w:r>
    </w:p>
    <w:p w:rsidR="001D579B" w:rsidRPr="00EB24FE" w:rsidRDefault="001D579B" w:rsidP="001D579B">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3 - </w:t>
      </w:r>
      <w:r w:rsidRPr="00EB24FE">
        <w:rPr>
          <w:rFonts w:ascii="Arial" w:eastAsia="Times New Roman" w:hAnsi="Arial" w:cs="Arial"/>
          <w:sz w:val="24"/>
          <w:szCs w:val="24"/>
        </w:rPr>
        <w:t xml:space="preserve">Deliver – if viable, additional P&amp;R spaces to the north of Winchester </w:t>
      </w:r>
      <w:r w:rsidR="00EB24FE">
        <w:rPr>
          <w:rFonts w:ascii="Arial" w:eastAsia="Times New Roman" w:hAnsi="Arial" w:cs="Arial"/>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Simon Finch</w:t>
      </w:r>
    </w:p>
    <w:p w:rsidR="00B57DC9" w:rsidRPr="00B57DC9" w:rsidRDefault="00B57DC9" w:rsidP="00B57DC9">
      <w:pPr>
        <w:spacing w:after="0" w:line="240" w:lineRule="auto"/>
        <w:ind w:left="1080"/>
        <w:rPr>
          <w:rFonts w:ascii="Arial" w:eastAsia="Times New Roman" w:hAnsi="Arial" w:cs="Arial"/>
          <w:sz w:val="24"/>
          <w:szCs w:val="24"/>
        </w:rPr>
      </w:pPr>
      <w:r w:rsidRPr="00B57DC9">
        <w:rPr>
          <w:rFonts w:ascii="Arial" w:eastAsia="Times New Roman" w:hAnsi="Arial" w:cs="Arial"/>
          <w:sz w:val="24"/>
          <w:szCs w:val="24"/>
        </w:rPr>
        <w:t>It was noted that this core measure was linked to the movement strategy</w:t>
      </w:r>
      <w:r>
        <w:rPr>
          <w:rFonts w:ascii="Arial" w:eastAsia="Times New Roman" w:hAnsi="Arial" w:cs="Arial"/>
          <w:sz w:val="24"/>
          <w:szCs w:val="24"/>
        </w:rPr>
        <w:t xml:space="preserve"> which would inform the options for park and ride sites. </w:t>
      </w:r>
    </w:p>
    <w:p w:rsidR="003D51AC" w:rsidRPr="00EB24FE" w:rsidRDefault="00034EA0" w:rsidP="00B57DC9">
      <w:pPr>
        <w:spacing w:after="0" w:line="240" w:lineRule="auto"/>
        <w:ind w:left="1080"/>
        <w:rPr>
          <w:rFonts w:ascii="Arial" w:eastAsia="Times New Roman" w:hAnsi="Arial" w:cs="Arial"/>
          <w:b/>
          <w:sz w:val="24"/>
          <w:szCs w:val="24"/>
        </w:rPr>
      </w:pPr>
      <w:r>
        <w:rPr>
          <w:rFonts w:ascii="Arial" w:eastAsia="Times New Roman" w:hAnsi="Arial" w:cs="Arial"/>
          <w:b/>
          <w:sz w:val="24"/>
          <w:szCs w:val="24"/>
        </w:rPr>
        <w:lastRenderedPageBreak/>
        <w:t xml:space="preserve">d) </w:t>
      </w:r>
      <w:r w:rsidR="001D579B" w:rsidRPr="00EB24FE">
        <w:rPr>
          <w:rFonts w:ascii="Arial" w:eastAsia="Times New Roman" w:hAnsi="Arial" w:cs="Arial"/>
          <w:b/>
          <w:sz w:val="24"/>
          <w:szCs w:val="24"/>
        </w:rPr>
        <w:t xml:space="preserve">Core Measure 4 - </w:t>
      </w:r>
      <w:r w:rsidR="001D579B" w:rsidRPr="00EB24FE">
        <w:rPr>
          <w:rFonts w:ascii="Arial" w:eastAsia="Times New Roman" w:hAnsi="Arial" w:cs="Arial"/>
          <w:sz w:val="24"/>
          <w:szCs w:val="24"/>
        </w:rPr>
        <w:t>Introduce new parking charges/incentives to reduce diesel/old petrol vehicles parking in central car parks in favour of low emission vehicles</w:t>
      </w:r>
      <w:r w:rsidR="001D579B" w:rsidRPr="00EB24FE">
        <w:rPr>
          <w:rFonts w:ascii="Arial" w:eastAsia="Times New Roman" w:hAnsi="Arial" w:cs="Arial"/>
          <w:b/>
          <w:sz w:val="24"/>
          <w:szCs w:val="24"/>
        </w:rPr>
        <w:t xml:space="preserve"> </w:t>
      </w:r>
      <w:r>
        <w:rPr>
          <w:rFonts w:ascii="Arial" w:eastAsia="Times New Roman" w:hAnsi="Arial" w:cs="Arial"/>
          <w:b/>
          <w:sz w:val="24"/>
          <w:szCs w:val="24"/>
        </w:rPr>
        <w:t xml:space="preserve">- </w:t>
      </w:r>
      <w:r w:rsidR="00EB24FE">
        <w:rPr>
          <w:rFonts w:ascii="Arial" w:eastAsia="Times New Roman" w:hAnsi="Arial" w:cs="Arial"/>
          <w:sz w:val="24"/>
          <w:szCs w:val="24"/>
        </w:rPr>
        <w:t xml:space="preserve">Task Group Lead: </w:t>
      </w:r>
      <w:r w:rsidR="003D51AC" w:rsidRPr="00EB24FE">
        <w:rPr>
          <w:rFonts w:ascii="Arial" w:eastAsia="Times New Roman" w:hAnsi="Arial" w:cs="Arial"/>
          <w:b/>
          <w:sz w:val="24"/>
          <w:szCs w:val="24"/>
        </w:rPr>
        <w:t>Simon Finch</w:t>
      </w:r>
    </w:p>
    <w:p w:rsidR="001D579B" w:rsidRDefault="00B57DC9" w:rsidP="003D51AC">
      <w:pPr>
        <w:spacing w:after="0" w:line="240" w:lineRule="auto"/>
        <w:ind w:left="1080"/>
        <w:rPr>
          <w:rFonts w:ascii="Arial" w:eastAsia="Times New Roman" w:hAnsi="Arial" w:cs="Arial"/>
          <w:sz w:val="24"/>
          <w:szCs w:val="24"/>
        </w:rPr>
      </w:pPr>
      <w:r>
        <w:rPr>
          <w:rFonts w:ascii="Arial" w:eastAsia="Times New Roman" w:hAnsi="Arial" w:cs="Arial"/>
          <w:sz w:val="24"/>
          <w:szCs w:val="24"/>
        </w:rPr>
        <w:t>It was noted that a d</w:t>
      </w:r>
      <w:r w:rsidR="00AF56A7" w:rsidRPr="00EB24FE">
        <w:rPr>
          <w:rFonts w:ascii="Arial" w:eastAsia="Times New Roman" w:hAnsi="Arial" w:cs="Arial"/>
          <w:sz w:val="24"/>
          <w:szCs w:val="24"/>
        </w:rPr>
        <w:t xml:space="preserve">efinition of “older vehicles” </w:t>
      </w:r>
      <w:r>
        <w:rPr>
          <w:rFonts w:ascii="Arial" w:eastAsia="Times New Roman" w:hAnsi="Arial" w:cs="Arial"/>
          <w:sz w:val="24"/>
          <w:szCs w:val="24"/>
        </w:rPr>
        <w:t xml:space="preserve">had been </w:t>
      </w:r>
      <w:r w:rsidR="00AF56A7" w:rsidRPr="00EB24FE">
        <w:rPr>
          <w:rFonts w:ascii="Arial" w:eastAsia="Times New Roman" w:hAnsi="Arial" w:cs="Arial"/>
          <w:sz w:val="24"/>
          <w:szCs w:val="24"/>
        </w:rPr>
        <w:t xml:space="preserve">confirmed as Euro 3 </w:t>
      </w:r>
      <w:r w:rsidR="00E501E1">
        <w:rPr>
          <w:rFonts w:ascii="Arial" w:eastAsia="Times New Roman" w:hAnsi="Arial" w:cs="Arial"/>
          <w:sz w:val="24"/>
          <w:szCs w:val="24"/>
        </w:rPr>
        <w:t>i.e.</w:t>
      </w:r>
      <w:r w:rsidR="00C94156">
        <w:rPr>
          <w:rFonts w:ascii="Arial" w:eastAsia="Times New Roman" w:hAnsi="Arial" w:cs="Arial"/>
          <w:sz w:val="24"/>
          <w:szCs w:val="24"/>
        </w:rPr>
        <w:t xml:space="preserve"> </w:t>
      </w:r>
      <w:r w:rsidR="00AF56A7" w:rsidRPr="00EB24FE">
        <w:rPr>
          <w:rFonts w:ascii="Arial" w:eastAsia="Times New Roman" w:hAnsi="Arial" w:cs="Arial"/>
          <w:sz w:val="24"/>
          <w:szCs w:val="24"/>
        </w:rPr>
        <w:t xml:space="preserve">16 year old petrol vehicles. </w:t>
      </w:r>
      <w:r w:rsidR="00497B30">
        <w:rPr>
          <w:rFonts w:ascii="Arial" w:eastAsia="Times New Roman" w:hAnsi="Arial" w:cs="Arial"/>
          <w:sz w:val="24"/>
          <w:szCs w:val="24"/>
        </w:rPr>
        <w:t xml:space="preserve">Analysis would be </w:t>
      </w:r>
      <w:r>
        <w:rPr>
          <w:rFonts w:ascii="Arial" w:eastAsia="Times New Roman" w:hAnsi="Arial" w:cs="Arial"/>
          <w:sz w:val="24"/>
          <w:szCs w:val="24"/>
        </w:rPr>
        <w:t>undertaken on vehic</w:t>
      </w:r>
      <w:r w:rsidR="004F6073">
        <w:rPr>
          <w:rFonts w:ascii="Arial" w:eastAsia="Times New Roman" w:hAnsi="Arial" w:cs="Arial"/>
          <w:sz w:val="24"/>
          <w:szCs w:val="24"/>
        </w:rPr>
        <w:t>le types to determine the ratio</w:t>
      </w:r>
      <w:r>
        <w:rPr>
          <w:rFonts w:ascii="Arial" w:eastAsia="Times New Roman" w:hAnsi="Arial" w:cs="Arial"/>
          <w:sz w:val="24"/>
          <w:szCs w:val="24"/>
        </w:rPr>
        <w:t xml:space="preserve"> of diesel to petrol cars together with a survey of Tower Street Car Park to confirm </w:t>
      </w:r>
      <w:r w:rsidR="004F6073">
        <w:rPr>
          <w:rFonts w:ascii="Arial" w:eastAsia="Times New Roman" w:hAnsi="Arial" w:cs="Arial"/>
          <w:sz w:val="24"/>
          <w:szCs w:val="24"/>
        </w:rPr>
        <w:t xml:space="preserve">whether </w:t>
      </w:r>
      <w:r>
        <w:rPr>
          <w:rFonts w:ascii="Arial" w:eastAsia="Times New Roman" w:hAnsi="Arial" w:cs="Arial"/>
          <w:sz w:val="24"/>
          <w:szCs w:val="24"/>
        </w:rPr>
        <w:t>the percentage of diesel vehicles was representative. A strategy on charging points was to be introduced to incentivise people to use more sustainable vehicles and decide w</w:t>
      </w:r>
      <w:r w:rsidR="00497B30">
        <w:rPr>
          <w:rFonts w:ascii="Arial" w:eastAsia="Times New Roman" w:hAnsi="Arial" w:cs="Arial"/>
          <w:sz w:val="24"/>
          <w:szCs w:val="24"/>
        </w:rPr>
        <w:t>h</w:t>
      </w:r>
      <w:r>
        <w:rPr>
          <w:rFonts w:ascii="Arial" w:eastAsia="Times New Roman" w:hAnsi="Arial" w:cs="Arial"/>
          <w:sz w:val="24"/>
          <w:szCs w:val="24"/>
        </w:rPr>
        <w:t>ere charging points should be situated.</w:t>
      </w:r>
    </w:p>
    <w:p w:rsidR="00497B30" w:rsidRDefault="00497B30" w:rsidP="003D51AC">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78"/>
        <w:gridCol w:w="4218"/>
      </w:tblGrid>
      <w:tr w:rsidR="00497B30" w:rsidRPr="00DE540D" w:rsidTr="00D64E39">
        <w:tc>
          <w:tcPr>
            <w:tcW w:w="4788" w:type="dxa"/>
          </w:tcPr>
          <w:p w:rsidR="00497B30" w:rsidRPr="00DE540D" w:rsidRDefault="00497B30" w:rsidP="00D64E39">
            <w:pPr>
              <w:pStyle w:val="ListParagraph"/>
              <w:ind w:left="0"/>
              <w:contextualSpacing w:val="0"/>
              <w:rPr>
                <w:rFonts w:ascii="Arial" w:hAnsi="Arial" w:cs="Arial"/>
                <w:b/>
                <w:sz w:val="24"/>
                <w:szCs w:val="24"/>
              </w:rPr>
            </w:pPr>
            <w:r w:rsidRPr="00DE540D">
              <w:rPr>
                <w:rFonts w:ascii="Arial" w:hAnsi="Arial" w:cs="Arial"/>
                <w:b/>
                <w:sz w:val="24"/>
                <w:szCs w:val="24"/>
              </w:rPr>
              <w:t>Action</w:t>
            </w:r>
          </w:p>
        </w:tc>
        <w:tc>
          <w:tcPr>
            <w:tcW w:w="4788" w:type="dxa"/>
          </w:tcPr>
          <w:p w:rsidR="00497B30" w:rsidRPr="00DE540D" w:rsidRDefault="00497B30" w:rsidP="00D64E39">
            <w:pPr>
              <w:pStyle w:val="ListParagraph"/>
              <w:ind w:left="0"/>
              <w:contextualSpacing w:val="0"/>
              <w:rPr>
                <w:rFonts w:ascii="Arial" w:hAnsi="Arial" w:cs="Arial"/>
                <w:b/>
                <w:sz w:val="24"/>
                <w:szCs w:val="24"/>
              </w:rPr>
            </w:pPr>
            <w:r w:rsidRPr="00DE540D">
              <w:rPr>
                <w:rFonts w:ascii="Arial" w:hAnsi="Arial" w:cs="Arial"/>
                <w:b/>
                <w:sz w:val="24"/>
                <w:szCs w:val="24"/>
              </w:rPr>
              <w:t>Action By</w:t>
            </w:r>
          </w:p>
        </w:tc>
      </w:tr>
      <w:tr w:rsidR="00497B30" w:rsidTr="00D64E39">
        <w:tc>
          <w:tcPr>
            <w:tcW w:w="4788" w:type="dxa"/>
          </w:tcPr>
          <w:p w:rsidR="00497B30" w:rsidRDefault="00497B30" w:rsidP="00C61978">
            <w:pPr>
              <w:pStyle w:val="ListParagraph"/>
              <w:ind w:left="0"/>
              <w:contextualSpacing w:val="0"/>
              <w:rPr>
                <w:rFonts w:ascii="Arial" w:hAnsi="Arial" w:cs="Arial"/>
                <w:sz w:val="24"/>
                <w:szCs w:val="24"/>
              </w:rPr>
            </w:pPr>
            <w:r>
              <w:rPr>
                <w:rFonts w:ascii="Arial" w:hAnsi="Arial" w:cs="Arial"/>
                <w:sz w:val="24"/>
                <w:szCs w:val="24"/>
              </w:rPr>
              <w:t xml:space="preserve">To discuss the research that could be undertaken on any suitable technology </w:t>
            </w:r>
            <w:r w:rsidR="00C61978">
              <w:rPr>
                <w:rFonts w:ascii="Arial" w:hAnsi="Arial" w:cs="Arial"/>
                <w:sz w:val="24"/>
                <w:szCs w:val="24"/>
              </w:rPr>
              <w:t>to assist in implementing this measure – e.g. ticket machines capable of variable charging</w:t>
            </w:r>
            <w:r>
              <w:rPr>
                <w:rFonts w:ascii="Arial" w:hAnsi="Arial" w:cs="Arial"/>
                <w:sz w:val="24"/>
                <w:szCs w:val="24"/>
              </w:rPr>
              <w:t>.</w:t>
            </w:r>
            <w:bookmarkStart w:id="0" w:name="_GoBack"/>
            <w:bookmarkEnd w:id="0"/>
          </w:p>
        </w:tc>
        <w:tc>
          <w:tcPr>
            <w:tcW w:w="4788" w:type="dxa"/>
          </w:tcPr>
          <w:p w:rsidR="00497B30" w:rsidRDefault="00497B30" w:rsidP="00D64E39">
            <w:pPr>
              <w:pStyle w:val="ListParagraph"/>
              <w:ind w:left="0"/>
              <w:contextualSpacing w:val="0"/>
              <w:rPr>
                <w:rFonts w:ascii="Arial" w:hAnsi="Arial" w:cs="Arial"/>
                <w:sz w:val="24"/>
                <w:szCs w:val="24"/>
              </w:rPr>
            </w:pPr>
            <w:r>
              <w:rPr>
                <w:rFonts w:ascii="Arial" w:hAnsi="Arial" w:cs="Arial"/>
                <w:sz w:val="24"/>
                <w:szCs w:val="24"/>
              </w:rPr>
              <w:t>DI/SF/DM</w:t>
            </w:r>
          </w:p>
        </w:tc>
      </w:tr>
    </w:tbl>
    <w:p w:rsidR="00497B30" w:rsidRDefault="00497B30" w:rsidP="003D51AC">
      <w:pPr>
        <w:spacing w:after="0" w:line="240" w:lineRule="auto"/>
        <w:ind w:left="1080"/>
        <w:rPr>
          <w:rFonts w:ascii="Arial" w:eastAsia="Times New Roman" w:hAnsi="Arial" w:cs="Arial"/>
          <w:sz w:val="24"/>
          <w:szCs w:val="24"/>
        </w:rPr>
      </w:pPr>
    </w:p>
    <w:p w:rsidR="00497B30" w:rsidRPr="00EB24FE" w:rsidRDefault="00497B30" w:rsidP="003D51AC">
      <w:pPr>
        <w:spacing w:after="0" w:line="240" w:lineRule="auto"/>
        <w:ind w:left="1080"/>
        <w:rPr>
          <w:rFonts w:ascii="Arial" w:eastAsia="Times New Roman" w:hAnsi="Arial" w:cs="Arial"/>
          <w:sz w:val="24"/>
          <w:szCs w:val="24"/>
        </w:rPr>
      </w:pPr>
    </w:p>
    <w:p w:rsidR="001D579B" w:rsidRPr="00681534" w:rsidRDefault="00EB24FE" w:rsidP="00681534">
      <w:pPr>
        <w:pStyle w:val="ListParagraph"/>
        <w:numPr>
          <w:ilvl w:val="0"/>
          <w:numId w:val="5"/>
        </w:numPr>
        <w:spacing w:after="0" w:line="240" w:lineRule="auto"/>
        <w:rPr>
          <w:rFonts w:ascii="Arial" w:eastAsia="Times New Roman" w:hAnsi="Arial" w:cs="Arial"/>
          <w:b/>
          <w:sz w:val="24"/>
          <w:szCs w:val="24"/>
        </w:rPr>
      </w:pPr>
      <w:r w:rsidRPr="00681534">
        <w:rPr>
          <w:rFonts w:ascii="Arial" w:eastAsia="Times New Roman" w:hAnsi="Arial" w:cs="Arial"/>
          <w:b/>
          <w:sz w:val="24"/>
          <w:szCs w:val="24"/>
        </w:rPr>
        <w:t xml:space="preserve">Core Measure 5 - </w:t>
      </w:r>
      <w:r w:rsidR="001D579B" w:rsidRPr="00681534">
        <w:rPr>
          <w:rFonts w:ascii="Arial" w:eastAsia="Times New Roman" w:hAnsi="Arial" w:cs="Arial"/>
          <w:sz w:val="24"/>
          <w:szCs w:val="24"/>
        </w:rPr>
        <w:t>Ensure all heavy duty vehicles that enter AQMA meet the Euro VI st</w:t>
      </w:r>
      <w:r w:rsidRPr="00681534">
        <w:rPr>
          <w:rFonts w:ascii="Arial" w:eastAsia="Times New Roman" w:hAnsi="Arial" w:cs="Arial"/>
          <w:sz w:val="24"/>
          <w:szCs w:val="24"/>
        </w:rPr>
        <w:t xml:space="preserve">andards by 2020 </w:t>
      </w:r>
      <w:r w:rsidR="00681534">
        <w:rPr>
          <w:rFonts w:ascii="Arial" w:eastAsia="Times New Roman" w:hAnsi="Arial" w:cs="Arial"/>
          <w:sz w:val="24"/>
          <w:szCs w:val="24"/>
        </w:rPr>
        <w:t xml:space="preserve">- </w:t>
      </w:r>
      <w:r w:rsidRPr="00681534">
        <w:rPr>
          <w:rFonts w:ascii="Arial" w:eastAsia="Times New Roman" w:hAnsi="Arial" w:cs="Arial"/>
          <w:sz w:val="24"/>
          <w:szCs w:val="24"/>
        </w:rPr>
        <w:t xml:space="preserve">Task Group Lead: </w:t>
      </w:r>
      <w:r w:rsidR="001D579B" w:rsidRPr="00681534">
        <w:rPr>
          <w:rFonts w:ascii="Arial" w:eastAsia="Times New Roman" w:hAnsi="Arial" w:cs="Arial"/>
          <w:sz w:val="24"/>
          <w:szCs w:val="24"/>
        </w:rPr>
        <w:t xml:space="preserve"> </w:t>
      </w:r>
      <w:r w:rsidR="001D579B" w:rsidRPr="00681534">
        <w:rPr>
          <w:rFonts w:ascii="Arial" w:eastAsia="Times New Roman" w:hAnsi="Arial" w:cs="Arial"/>
          <w:b/>
          <w:sz w:val="24"/>
          <w:szCs w:val="24"/>
        </w:rPr>
        <w:t>Dave Ingram</w:t>
      </w:r>
    </w:p>
    <w:p w:rsidR="00674219" w:rsidRPr="00674219" w:rsidRDefault="00674219" w:rsidP="00674219">
      <w:pPr>
        <w:pStyle w:val="ListParagraph"/>
        <w:spacing w:after="0" w:line="240" w:lineRule="auto"/>
        <w:ind w:left="1080"/>
        <w:contextualSpacing w:val="0"/>
        <w:rPr>
          <w:rFonts w:ascii="Arial" w:hAnsi="Arial" w:cs="Arial"/>
          <w:sz w:val="24"/>
          <w:szCs w:val="24"/>
        </w:rPr>
      </w:pPr>
      <w:r w:rsidRPr="00674219">
        <w:rPr>
          <w:rFonts w:ascii="Arial" w:eastAsia="Times New Roman" w:hAnsi="Arial" w:cs="Arial"/>
          <w:sz w:val="24"/>
          <w:szCs w:val="24"/>
        </w:rPr>
        <w:t xml:space="preserve">It was noted that MS had submitted a question on </w:t>
      </w:r>
      <w:r w:rsidRPr="00674219">
        <w:rPr>
          <w:rFonts w:ascii="Arial" w:hAnsi="Arial" w:cs="Arial"/>
          <w:sz w:val="24"/>
          <w:szCs w:val="24"/>
        </w:rPr>
        <w:t>when the first meeting would take place. In response</w:t>
      </w:r>
      <w:r w:rsidR="00681534">
        <w:rPr>
          <w:rFonts w:ascii="Arial" w:hAnsi="Arial" w:cs="Arial"/>
          <w:sz w:val="24"/>
          <w:szCs w:val="24"/>
        </w:rPr>
        <w:t>, it was reported</w:t>
      </w:r>
      <w:r w:rsidRPr="00674219">
        <w:rPr>
          <w:rFonts w:ascii="Arial" w:hAnsi="Arial" w:cs="Arial"/>
          <w:sz w:val="24"/>
          <w:szCs w:val="24"/>
        </w:rPr>
        <w:t xml:space="preserve"> that a meeting had yet to be arranged. However, it was noted that this core measure had caused the greatest concern because in striving to ‘Ensure that all heavy duty vehicles that enter the AQMA meet Euro VI Emission Standard’ we are seeking to adopt a standard which is likely to be more stringent </w:t>
      </w:r>
      <w:r w:rsidR="00681534">
        <w:rPr>
          <w:rFonts w:ascii="Arial" w:hAnsi="Arial" w:cs="Arial"/>
          <w:sz w:val="24"/>
          <w:szCs w:val="24"/>
        </w:rPr>
        <w:t xml:space="preserve">than </w:t>
      </w:r>
      <w:r w:rsidRPr="00674219">
        <w:rPr>
          <w:rFonts w:ascii="Arial" w:hAnsi="Arial" w:cs="Arial"/>
          <w:sz w:val="24"/>
          <w:szCs w:val="24"/>
        </w:rPr>
        <w:t>tha</w:t>
      </w:r>
      <w:r w:rsidR="00681534">
        <w:rPr>
          <w:rFonts w:ascii="Arial" w:hAnsi="Arial" w:cs="Arial"/>
          <w:sz w:val="24"/>
          <w:szCs w:val="24"/>
        </w:rPr>
        <w:t>t adopted by other Council</w:t>
      </w:r>
      <w:r w:rsidRPr="00674219">
        <w:rPr>
          <w:rFonts w:ascii="Arial" w:hAnsi="Arial" w:cs="Arial"/>
          <w:sz w:val="24"/>
          <w:szCs w:val="24"/>
        </w:rPr>
        <w:t xml:space="preserve">s.  It was considered that the aspiration to control the usage and access of HGV’s sat best within a regional Low Emission Strategy i.e. that all the various LA’s with AQMA’s adopt a similar if not identical set of expectations, from which we can then seek to influence regional logistics companies.  </w:t>
      </w:r>
    </w:p>
    <w:p w:rsidR="00E31678" w:rsidRDefault="00E31678" w:rsidP="00E31678">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64"/>
        <w:gridCol w:w="4232"/>
      </w:tblGrid>
      <w:tr w:rsidR="000F6ECD" w:rsidRPr="00DE540D" w:rsidTr="00D64E39">
        <w:tc>
          <w:tcPr>
            <w:tcW w:w="4788" w:type="dxa"/>
          </w:tcPr>
          <w:p w:rsidR="000F6ECD" w:rsidRPr="00DE540D" w:rsidRDefault="000F6ECD" w:rsidP="00D64E39">
            <w:pPr>
              <w:pStyle w:val="ListParagraph"/>
              <w:ind w:left="0"/>
              <w:contextualSpacing w:val="0"/>
              <w:rPr>
                <w:rFonts w:ascii="Arial" w:hAnsi="Arial" w:cs="Arial"/>
                <w:b/>
                <w:sz w:val="24"/>
                <w:szCs w:val="24"/>
              </w:rPr>
            </w:pPr>
            <w:r w:rsidRPr="00DE540D">
              <w:rPr>
                <w:rFonts w:ascii="Arial" w:hAnsi="Arial" w:cs="Arial"/>
                <w:b/>
                <w:sz w:val="24"/>
                <w:szCs w:val="24"/>
              </w:rPr>
              <w:t>Action</w:t>
            </w:r>
          </w:p>
        </w:tc>
        <w:tc>
          <w:tcPr>
            <w:tcW w:w="4788" w:type="dxa"/>
          </w:tcPr>
          <w:p w:rsidR="000F6ECD" w:rsidRPr="00DE540D" w:rsidRDefault="000F6ECD" w:rsidP="00D64E39">
            <w:pPr>
              <w:pStyle w:val="ListParagraph"/>
              <w:ind w:left="0"/>
              <w:contextualSpacing w:val="0"/>
              <w:rPr>
                <w:rFonts w:ascii="Arial" w:hAnsi="Arial" w:cs="Arial"/>
                <w:b/>
                <w:sz w:val="24"/>
                <w:szCs w:val="24"/>
              </w:rPr>
            </w:pPr>
            <w:r w:rsidRPr="00DE540D">
              <w:rPr>
                <w:rFonts w:ascii="Arial" w:hAnsi="Arial" w:cs="Arial"/>
                <w:b/>
                <w:sz w:val="24"/>
                <w:szCs w:val="24"/>
              </w:rPr>
              <w:t>Action By</w:t>
            </w:r>
          </w:p>
        </w:tc>
      </w:tr>
      <w:tr w:rsidR="000F6ECD" w:rsidTr="00D64E39">
        <w:tc>
          <w:tcPr>
            <w:tcW w:w="4788" w:type="dxa"/>
          </w:tcPr>
          <w:p w:rsidR="000F6ECD" w:rsidRDefault="000F6ECD" w:rsidP="00D64E39">
            <w:pPr>
              <w:pStyle w:val="ListParagraph"/>
              <w:ind w:left="0"/>
              <w:contextualSpacing w:val="0"/>
              <w:rPr>
                <w:rFonts w:ascii="Arial" w:hAnsi="Arial" w:cs="Arial"/>
                <w:sz w:val="24"/>
                <w:szCs w:val="24"/>
              </w:rPr>
            </w:pPr>
            <w:r>
              <w:rPr>
                <w:rFonts w:ascii="Arial" w:hAnsi="Arial" w:cs="Arial"/>
                <w:sz w:val="24"/>
                <w:szCs w:val="24"/>
              </w:rPr>
              <w:t>Meeting to be arranged</w:t>
            </w:r>
          </w:p>
        </w:tc>
        <w:tc>
          <w:tcPr>
            <w:tcW w:w="4788" w:type="dxa"/>
          </w:tcPr>
          <w:p w:rsidR="000F6ECD" w:rsidRDefault="000F6ECD" w:rsidP="00D64E39">
            <w:pPr>
              <w:pStyle w:val="ListParagraph"/>
              <w:ind w:left="0"/>
              <w:contextualSpacing w:val="0"/>
              <w:rPr>
                <w:rFonts w:ascii="Arial" w:hAnsi="Arial" w:cs="Arial"/>
                <w:sz w:val="24"/>
                <w:szCs w:val="24"/>
              </w:rPr>
            </w:pPr>
            <w:r>
              <w:rPr>
                <w:rFonts w:ascii="Arial" w:hAnsi="Arial" w:cs="Arial"/>
                <w:sz w:val="24"/>
                <w:szCs w:val="24"/>
              </w:rPr>
              <w:t>DI</w:t>
            </w:r>
          </w:p>
        </w:tc>
      </w:tr>
    </w:tbl>
    <w:p w:rsidR="000F6ECD" w:rsidRDefault="000F6ECD" w:rsidP="00E31678">
      <w:pPr>
        <w:spacing w:after="0" w:line="240" w:lineRule="auto"/>
        <w:ind w:left="1080"/>
        <w:rPr>
          <w:rFonts w:ascii="Arial" w:eastAsia="Times New Roman" w:hAnsi="Arial" w:cs="Arial"/>
          <w:sz w:val="24"/>
          <w:szCs w:val="24"/>
        </w:rPr>
      </w:pPr>
    </w:p>
    <w:p w:rsidR="000F6ECD" w:rsidRPr="00EB24FE" w:rsidRDefault="000F6ECD" w:rsidP="00E31678">
      <w:pPr>
        <w:spacing w:after="0" w:line="240" w:lineRule="auto"/>
        <w:ind w:left="1080"/>
        <w:rPr>
          <w:rFonts w:ascii="Arial" w:eastAsia="Times New Roman" w:hAnsi="Arial" w:cs="Arial"/>
          <w:sz w:val="24"/>
          <w:szCs w:val="24"/>
        </w:rPr>
      </w:pPr>
    </w:p>
    <w:p w:rsidR="001D579B" w:rsidRDefault="001D579B" w:rsidP="00681534">
      <w:pPr>
        <w:numPr>
          <w:ilvl w:val="0"/>
          <w:numId w:val="5"/>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6 - </w:t>
      </w:r>
      <w:r w:rsidRPr="00EB24FE">
        <w:rPr>
          <w:rFonts w:ascii="Arial" w:eastAsia="Times New Roman" w:hAnsi="Arial" w:cs="Arial"/>
          <w:sz w:val="24"/>
          <w:szCs w:val="24"/>
        </w:rPr>
        <w:t>Ensure that all Council owned, leased, or contracted vehicles are either not diesel fuelled (where practicable) and that they meet the OLEV emission standard for ultra low emission vehicles by 2020 (i.e.&lt;75g/km CO2)</w:t>
      </w:r>
      <w:r w:rsidR="00EB24FE">
        <w:rPr>
          <w:rFonts w:ascii="Arial" w:eastAsia="Times New Roman" w:hAnsi="Arial" w:cs="Arial"/>
          <w:sz w:val="24"/>
          <w:szCs w:val="24"/>
        </w:rPr>
        <w:t xml:space="preserve"> -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Steve Tilbury</w:t>
      </w:r>
    </w:p>
    <w:p w:rsidR="00B3673A" w:rsidRPr="00B3673A" w:rsidRDefault="00B3673A" w:rsidP="00B3673A">
      <w:pPr>
        <w:spacing w:after="0" w:line="240" w:lineRule="auto"/>
        <w:ind w:left="1080"/>
        <w:rPr>
          <w:rFonts w:ascii="Arial" w:eastAsia="Times New Roman" w:hAnsi="Arial" w:cs="Arial"/>
          <w:sz w:val="24"/>
          <w:szCs w:val="24"/>
        </w:rPr>
      </w:pPr>
      <w:r w:rsidRPr="00B3673A">
        <w:rPr>
          <w:rFonts w:ascii="Arial" w:eastAsia="Times New Roman" w:hAnsi="Arial" w:cs="Arial"/>
          <w:sz w:val="24"/>
          <w:szCs w:val="24"/>
        </w:rPr>
        <w:t xml:space="preserve">Update to </w:t>
      </w:r>
      <w:r>
        <w:rPr>
          <w:rFonts w:ascii="Arial" w:eastAsia="Times New Roman" w:hAnsi="Arial" w:cs="Arial"/>
          <w:sz w:val="24"/>
          <w:szCs w:val="24"/>
        </w:rPr>
        <w:t>be provided by Task Group Lead.</w:t>
      </w:r>
    </w:p>
    <w:p w:rsidR="001D579B" w:rsidRPr="00EB24FE" w:rsidRDefault="001D579B" w:rsidP="00681534">
      <w:pPr>
        <w:numPr>
          <w:ilvl w:val="0"/>
          <w:numId w:val="5"/>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7 - </w:t>
      </w:r>
      <w:r w:rsidRPr="00EB24FE">
        <w:rPr>
          <w:rFonts w:ascii="Arial" w:eastAsia="Times New Roman" w:hAnsi="Arial" w:cs="Arial"/>
          <w:sz w:val="24"/>
          <w:szCs w:val="24"/>
        </w:rPr>
        <w:t>Develop an Air Quality Supplementary Planning</w:t>
      </w:r>
      <w:r w:rsidR="00EB24FE">
        <w:rPr>
          <w:rFonts w:ascii="Arial" w:eastAsia="Times New Roman" w:hAnsi="Arial" w:cs="Arial"/>
          <w:sz w:val="24"/>
          <w:szCs w:val="24"/>
        </w:rPr>
        <w:t xml:space="preserve"> Document</w:t>
      </w:r>
      <w:r w:rsidR="00681534">
        <w:rPr>
          <w:rFonts w:ascii="Arial" w:eastAsia="Times New Roman" w:hAnsi="Arial" w:cs="Arial"/>
          <w:sz w:val="24"/>
          <w:szCs w:val="24"/>
        </w:rPr>
        <w:t xml:space="preserve"> </w:t>
      </w:r>
      <w:r w:rsidR="00EB24FE">
        <w:rPr>
          <w:rFonts w:ascii="Arial" w:eastAsia="Times New Roman" w:hAnsi="Arial" w:cs="Arial"/>
          <w:sz w:val="24"/>
          <w:szCs w:val="24"/>
        </w:rPr>
        <w:t xml:space="preserve">(SPD) - </w:t>
      </w:r>
      <w:r w:rsidRPr="00EB24FE">
        <w:rPr>
          <w:rFonts w:ascii="Arial" w:eastAsia="Times New Roman" w:hAnsi="Arial" w:cs="Arial"/>
          <w:sz w:val="24"/>
          <w:szCs w:val="24"/>
        </w:rPr>
        <w:t xml:space="preserve">Task Group Lead: </w:t>
      </w:r>
      <w:r w:rsidR="00284A1D" w:rsidRPr="00EB24FE">
        <w:rPr>
          <w:rFonts w:ascii="Arial" w:eastAsia="Times New Roman" w:hAnsi="Arial" w:cs="Arial"/>
          <w:b/>
          <w:sz w:val="24"/>
          <w:szCs w:val="24"/>
        </w:rPr>
        <w:t>Dave Ingram</w:t>
      </w:r>
    </w:p>
    <w:p w:rsidR="00E51A61" w:rsidRDefault="00B30F53" w:rsidP="00E51A61">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It was n</w:t>
      </w:r>
      <w:r w:rsidR="00284A1D" w:rsidRPr="00EB24FE">
        <w:rPr>
          <w:rFonts w:ascii="Arial" w:eastAsia="Times New Roman" w:hAnsi="Arial" w:cs="Arial"/>
          <w:sz w:val="24"/>
          <w:szCs w:val="24"/>
        </w:rPr>
        <w:t xml:space="preserve">oted that </w:t>
      </w:r>
      <w:r w:rsidR="00B3673A">
        <w:rPr>
          <w:rFonts w:ascii="Arial" w:eastAsia="Times New Roman" w:hAnsi="Arial" w:cs="Arial"/>
          <w:sz w:val="24"/>
          <w:szCs w:val="24"/>
        </w:rPr>
        <w:t>a meeting between Winchester, Ea</w:t>
      </w:r>
      <w:r w:rsidR="00681534">
        <w:rPr>
          <w:rFonts w:ascii="Arial" w:eastAsia="Times New Roman" w:hAnsi="Arial" w:cs="Arial"/>
          <w:sz w:val="24"/>
          <w:szCs w:val="24"/>
        </w:rPr>
        <w:t>stleigh and Southampton Council</w:t>
      </w:r>
      <w:r w:rsidR="00B3673A">
        <w:rPr>
          <w:rFonts w:ascii="Arial" w:eastAsia="Times New Roman" w:hAnsi="Arial" w:cs="Arial"/>
          <w:sz w:val="24"/>
          <w:szCs w:val="24"/>
        </w:rPr>
        <w:t xml:space="preserve">s had been held to </w:t>
      </w:r>
      <w:r w:rsidR="00284A1D" w:rsidRPr="00EB24FE">
        <w:rPr>
          <w:rFonts w:ascii="Arial" w:eastAsia="Times New Roman" w:hAnsi="Arial" w:cs="Arial"/>
          <w:sz w:val="24"/>
          <w:szCs w:val="24"/>
        </w:rPr>
        <w:t xml:space="preserve">discuss </w:t>
      </w:r>
      <w:r w:rsidRPr="00EB24FE">
        <w:rPr>
          <w:rFonts w:ascii="Arial" w:eastAsia="Times New Roman" w:hAnsi="Arial" w:cs="Arial"/>
          <w:sz w:val="24"/>
          <w:szCs w:val="24"/>
        </w:rPr>
        <w:t xml:space="preserve">a </w:t>
      </w:r>
      <w:r w:rsidR="00284A1D" w:rsidRPr="00EB24FE">
        <w:rPr>
          <w:rFonts w:ascii="Arial" w:eastAsia="Times New Roman" w:hAnsi="Arial" w:cs="Arial"/>
          <w:sz w:val="24"/>
          <w:szCs w:val="24"/>
        </w:rPr>
        <w:t xml:space="preserve">County wide strategy </w:t>
      </w:r>
      <w:r w:rsidRPr="00EB24FE">
        <w:rPr>
          <w:rFonts w:ascii="Arial" w:eastAsia="Times New Roman" w:hAnsi="Arial" w:cs="Arial"/>
          <w:sz w:val="24"/>
          <w:szCs w:val="24"/>
        </w:rPr>
        <w:t xml:space="preserve">to adopt a </w:t>
      </w:r>
      <w:r w:rsidRPr="00EB24FE">
        <w:rPr>
          <w:rFonts w:ascii="Arial" w:eastAsia="Times New Roman" w:hAnsi="Arial" w:cs="Arial"/>
          <w:sz w:val="24"/>
          <w:szCs w:val="24"/>
        </w:rPr>
        <w:lastRenderedPageBreak/>
        <w:t>consistent regional SPD</w:t>
      </w:r>
      <w:r w:rsidR="00284A1D" w:rsidRPr="00EB24FE">
        <w:rPr>
          <w:rFonts w:ascii="Arial" w:eastAsia="Times New Roman" w:hAnsi="Arial" w:cs="Arial"/>
          <w:sz w:val="24"/>
          <w:szCs w:val="24"/>
        </w:rPr>
        <w:t xml:space="preserve"> </w:t>
      </w:r>
      <w:r w:rsidRPr="00EB24FE">
        <w:rPr>
          <w:rFonts w:ascii="Arial" w:eastAsia="Times New Roman" w:hAnsi="Arial" w:cs="Arial"/>
          <w:sz w:val="24"/>
          <w:szCs w:val="24"/>
        </w:rPr>
        <w:t xml:space="preserve">and establish a degree of local standardisation in the technical content. </w:t>
      </w:r>
      <w:r w:rsidR="00B3673A">
        <w:rPr>
          <w:rFonts w:ascii="Arial" w:eastAsia="Times New Roman" w:hAnsi="Arial" w:cs="Arial"/>
          <w:sz w:val="24"/>
          <w:szCs w:val="24"/>
        </w:rPr>
        <w:t xml:space="preserve">It had been agreed to appoint an external consultant to draft the SPD and it was anticipated that the consultant would be appointed in December. </w:t>
      </w:r>
    </w:p>
    <w:p w:rsidR="00B3673A" w:rsidRDefault="00B3673A" w:rsidP="00E51A61">
      <w:pPr>
        <w:spacing w:after="0" w:line="240"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295"/>
        <w:gridCol w:w="4201"/>
      </w:tblGrid>
      <w:tr w:rsidR="00B3673A" w:rsidRPr="00DE540D" w:rsidTr="00D64E39">
        <w:tc>
          <w:tcPr>
            <w:tcW w:w="4788" w:type="dxa"/>
          </w:tcPr>
          <w:p w:rsidR="00B3673A" w:rsidRPr="00DE540D" w:rsidRDefault="00B3673A" w:rsidP="00D64E39">
            <w:pPr>
              <w:pStyle w:val="ListParagraph"/>
              <w:ind w:left="0"/>
              <w:contextualSpacing w:val="0"/>
              <w:rPr>
                <w:rFonts w:ascii="Arial" w:hAnsi="Arial" w:cs="Arial"/>
                <w:b/>
                <w:sz w:val="24"/>
                <w:szCs w:val="24"/>
              </w:rPr>
            </w:pPr>
            <w:r w:rsidRPr="00DE540D">
              <w:rPr>
                <w:rFonts w:ascii="Arial" w:hAnsi="Arial" w:cs="Arial"/>
                <w:b/>
                <w:sz w:val="24"/>
                <w:szCs w:val="24"/>
              </w:rPr>
              <w:t>Action</w:t>
            </w:r>
          </w:p>
        </w:tc>
        <w:tc>
          <w:tcPr>
            <w:tcW w:w="4788" w:type="dxa"/>
          </w:tcPr>
          <w:p w:rsidR="00B3673A" w:rsidRPr="00DE540D" w:rsidRDefault="00B3673A" w:rsidP="00D64E39">
            <w:pPr>
              <w:pStyle w:val="ListParagraph"/>
              <w:ind w:left="0"/>
              <w:contextualSpacing w:val="0"/>
              <w:rPr>
                <w:rFonts w:ascii="Arial" w:hAnsi="Arial" w:cs="Arial"/>
                <w:b/>
                <w:sz w:val="24"/>
                <w:szCs w:val="24"/>
              </w:rPr>
            </w:pPr>
            <w:r w:rsidRPr="00DE540D">
              <w:rPr>
                <w:rFonts w:ascii="Arial" w:hAnsi="Arial" w:cs="Arial"/>
                <w:b/>
                <w:sz w:val="24"/>
                <w:szCs w:val="24"/>
              </w:rPr>
              <w:t>Action By</w:t>
            </w:r>
          </w:p>
        </w:tc>
      </w:tr>
      <w:tr w:rsidR="00B3673A" w:rsidTr="00D64E39">
        <w:tc>
          <w:tcPr>
            <w:tcW w:w="4788" w:type="dxa"/>
          </w:tcPr>
          <w:p w:rsidR="00B3673A" w:rsidRDefault="00B3673A" w:rsidP="00D64E39">
            <w:pPr>
              <w:pStyle w:val="ListParagraph"/>
              <w:ind w:left="0"/>
              <w:contextualSpacing w:val="0"/>
              <w:rPr>
                <w:rFonts w:ascii="Arial" w:hAnsi="Arial" w:cs="Arial"/>
                <w:sz w:val="24"/>
                <w:szCs w:val="24"/>
              </w:rPr>
            </w:pPr>
            <w:r>
              <w:rPr>
                <w:rFonts w:ascii="Arial" w:hAnsi="Arial" w:cs="Arial"/>
                <w:sz w:val="24"/>
                <w:szCs w:val="24"/>
              </w:rPr>
              <w:t>Tender Specification to be circulated to Steering Group Members for information.</w:t>
            </w:r>
          </w:p>
        </w:tc>
        <w:tc>
          <w:tcPr>
            <w:tcW w:w="4788" w:type="dxa"/>
          </w:tcPr>
          <w:p w:rsidR="00B3673A" w:rsidRDefault="00B3673A" w:rsidP="00D64E39">
            <w:pPr>
              <w:pStyle w:val="ListParagraph"/>
              <w:ind w:left="0"/>
              <w:contextualSpacing w:val="0"/>
              <w:rPr>
                <w:rFonts w:ascii="Arial" w:hAnsi="Arial" w:cs="Arial"/>
                <w:sz w:val="24"/>
                <w:szCs w:val="24"/>
              </w:rPr>
            </w:pPr>
            <w:r>
              <w:rPr>
                <w:rFonts w:ascii="Arial" w:hAnsi="Arial" w:cs="Arial"/>
                <w:sz w:val="24"/>
                <w:szCs w:val="24"/>
              </w:rPr>
              <w:t>DI</w:t>
            </w:r>
          </w:p>
        </w:tc>
      </w:tr>
    </w:tbl>
    <w:p w:rsidR="00B3673A" w:rsidRPr="00EB24FE" w:rsidRDefault="00B3673A" w:rsidP="001F1CFE">
      <w:pPr>
        <w:spacing w:after="0" w:line="240" w:lineRule="auto"/>
        <w:rPr>
          <w:rFonts w:ascii="Arial" w:eastAsia="Times New Roman" w:hAnsi="Arial" w:cs="Arial"/>
          <w:sz w:val="24"/>
          <w:szCs w:val="24"/>
        </w:rPr>
      </w:pPr>
    </w:p>
    <w:p w:rsidR="00B30F53" w:rsidRPr="00E51A61" w:rsidRDefault="00B30F53" w:rsidP="00E51A61">
      <w:pPr>
        <w:spacing w:after="0" w:line="240" w:lineRule="auto"/>
        <w:ind w:left="1080"/>
        <w:rPr>
          <w:rFonts w:ascii="Arial" w:eastAsia="Times New Roman" w:hAnsi="Arial" w:cs="Arial"/>
        </w:rPr>
      </w:pP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Complementary Measures Update</w:t>
      </w:r>
    </w:p>
    <w:p w:rsidR="001D579B" w:rsidRDefault="003F13D6"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Dave Ingram </w:t>
      </w:r>
      <w:r w:rsidR="001D579B" w:rsidRPr="001D579B">
        <w:rPr>
          <w:rFonts w:ascii="Arial" w:eastAsia="Times New Roman" w:hAnsi="Arial" w:cs="Arial"/>
          <w:sz w:val="24"/>
          <w:szCs w:val="24"/>
        </w:rPr>
        <w:t>g</w:t>
      </w:r>
      <w:r>
        <w:rPr>
          <w:rFonts w:ascii="Arial" w:eastAsia="Times New Roman" w:hAnsi="Arial" w:cs="Arial"/>
          <w:sz w:val="24"/>
          <w:szCs w:val="24"/>
        </w:rPr>
        <w:t>a</w:t>
      </w:r>
      <w:r w:rsidR="001D579B" w:rsidRPr="001D579B">
        <w:rPr>
          <w:rFonts w:ascii="Arial" w:eastAsia="Times New Roman" w:hAnsi="Arial" w:cs="Arial"/>
          <w:sz w:val="24"/>
          <w:szCs w:val="24"/>
        </w:rPr>
        <w:t>ve a verbal update</w:t>
      </w:r>
      <w:r w:rsidR="001F1CFE">
        <w:rPr>
          <w:rFonts w:ascii="Arial" w:eastAsia="Times New Roman" w:hAnsi="Arial" w:cs="Arial"/>
          <w:sz w:val="24"/>
          <w:szCs w:val="24"/>
        </w:rPr>
        <w:t xml:space="preserve"> </w:t>
      </w:r>
      <w:r w:rsidR="00CF150E">
        <w:rPr>
          <w:rFonts w:ascii="Arial" w:eastAsia="Times New Roman" w:hAnsi="Arial" w:cs="Arial"/>
          <w:sz w:val="24"/>
          <w:szCs w:val="24"/>
        </w:rPr>
        <w:t xml:space="preserve">on the progress on the complementary measures. </w:t>
      </w:r>
      <w:r>
        <w:rPr>
          <w:rFonts w:ascii="Arial" w:eastAsia="Times New Roman" w:hAnsi="Arial" w:cs="Arial"/>
          <w:sz w:val="24"/>
          <w:szCs w:val="24"/>
        </w:rPr>
        <w:t xml:space="preserve"> </w:t>
      </w:r>
      <w:r w:rsidR="0076463B">
        <w:rPr>
          <w:rFonts w:ascii="Arial" w:eastAsia="Times New Roman" w:hAnsi="Arial" w:cs="Arial"/>
          <w:sz w:val="24"/>
          <w:szCs w:val="24"/>
        </w:rPr>
        <w:t>It was noted that progress had been made in a number of areas and a further update would be submitted to the next meeting.</w:t>
      </w:r>
    </w:p>
    <w:p w:rsidR="00704260" w:rsidRPr="009E0B2A" w:rsidRDefault="00704260" w:rsidP="001D579B">
      <w:pPr>
        <w:spacing w:after="0" w:line="240" w:lineRule="auto"/>
        <w:ind w:left="720"/>
        <w:rPr>
          <w:rFonts w:ascii="Arial" w:eastAsia="Times New Roman" w:hAnsi="Arial" w:cs="Arial"/>
          <w:b/>
          <w:sz w:val="24"/>
          <w:szCs w:val="24"/>
        </w:rPr>
      </w:pPr>
    </w:p>
    <w:p w:rsidR="001D579B" w:rsidRDefault="00704260" w:rsidP="001D579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Schools Air Quality Project</w:t>
      </w:r>
    </w:p>
    <w:p w:rsidR="0076463B" w:rsidRDefault="00620779" w:rsidP="00681534">
      <w:pPr>
        <w:spacing w:after="0" w:line="240" w:lineRule="auto"/>
        <w:ind w:left="720"/>
        <w:rPr>
          <w:rFonts w:ascii="Arial" w:hAnsi="Arial"/>
          <w:sz w:val="24"/>
        </w:rPr>
      </w:pPr>
      <w:r>
        <w:rPr>
          <w:rFonts w:ascii="Arial" w:hAnsi="Arial"/>
          <w:sz w:val="24"/>
        </w:rPr>
        <w:t xml:space="preserve">CH was in attendance and gave an update on the </w:t>
      </w:r>
      <w:r w:rsidR="0076463B" w:rsidRPr="0076463B">
        <w:rPr>
          <w:rFonts w:ascii="Arial" w:hAnsi="Arial"/>
          <w:sz w:val="24"/>
        </w:rPr>
        <w:t>project</w:t>
      </w:r>
      <w:r>
        <w:rPr>
          <w:rFonts w:ascii="Arial" w:hAnsi="Arial"/>
          <w:sz w:val="24"/>
        </w:rPr>
        <w:t xml:space="preserve">. It was noted that the project </w:t>
      </w:r>
      <w:r w:rsidR="0076463B" w:rsidRPr="0076463B">
        <w:rPr>
          <w:rFonts w:ascii="Arial" w:hAnsi="Arial"/>
          <w:sz w:val="24"/>
        </w:rPr>
        <w:t>ha</w:t>
      </w:r>
      <w:r>
        <w:rPr>
          <w:rFonts w:ascii="Arial" w:hAnsi="Arial"/>
          <w:sz w:val="24"/>
        </w:rPr>
        <w:t>d</w:t>
      </w:r>
      <w:r w:rsidR="0076463B" w:rsidRPr="0076463B">
        <w:rPr>
          <w:rFonts w:ascii="Arial" w:hAnsi="Arial"/>
          <w:sz w:val="24"/>
        </w:rPr>
        <w:t xml:space="preserve"> altered from </w:t>
      </w:r>
      <w:r>
        <w:rPr>
          <w:rFonts w:ascii="Arial" w:hAnsi="Arial"/>
          <w:sz w:val="24"/>
        </w:rPr>
        <w:t xml:space="preserve">the </w:t>
      </w:r>
      <w:r w:rsidR="0076463B" w:rsidRPr="0076463B">
        <w:rPr>
          <w:rFonts w:ascii="Arial" w:hAnsi="Arial"/>
          <w:sz w:val="24"/>
        </w:rPr>
        <w:t xml:space="preserve">original scope due to issues with </w:t>
      </w:r>
      <w:r>
        <w:rPr>
          <w:rFonts w:ascii="Arial" w:hAnsi="Arial"/>
          <w:sz w:val="24"/>
        </w:rPr>
        <w:t xml:space="preserve">the </w:t>
      </w:r>
      <w:r w:rsidR="0076463B" w:rsidRPr="0076463B">
        <w:rPr>
          <w:rFonts w:ascii="Arial" w:hAnsi="Arial"/>
          <w:sz w:val="24"/>
        </w:rPr>
        <w:t xml:space="preserve">availability of the Solent Air Watch ‘sniffy’ monitors.  </w:t>
      </w:r>
      <w:r>
        <w:rPr>
          <w:rFonts w:ascii="Arial" w:hAnsi="Arial"/>
          <w:sz w:val="24"/>
        </w:rPr>
        <w:t>A</w:t>
      </w:r>
      <w:r w:rsidR="0076463B" w:rsidRPr="0076463B">
        <w:rPr>
          <w:rFonts w:ascii="Arial" w:hAnsi="Arial"/>
          <w:sz w:val="24"/>
        </w:rPr>
        <w:t xml:space="preserve"> company called Alphasence </w:t>
      </w:r>
      <w:r>
        <w:rPr>
          <w:rFonts w:ascii="Arial" w:hAnsi="Arial"/>
          <w:sz w:val="24"/>
        </w:rPr>
        <w:t xml:space="preserve">was now being worked with </w:t>
      </w:r>
      <w:r w:rsidR="0076463B" w:rsidRPr="0076463B">
        <w:rPr>
          <w:rFonts w:ascii="Arial" w:hAnsi="Arial"/>
          <w:sz w:val="24"/>
        </w:rPr>
        <w:t xml:space="preserve">to provide electronic diffusion tubes (EDT) which measure NOx at 1 minute intervals.  WCC </w:t>
      </w:r>
      <w:r>
        <w:rPr>
          <w:rFonts w:ascii="Arial" w:hAnsi="Arial"/>
          <w:sz w:val="24"/>
        </w:rPr>
        <w:t>were</w:t>
      </w:r>
      <w:r w:rsidR="0076463B" w:rsidRPr="0076463B">
        <w:rPr>
          <w:rFonts w:ascii="Arial" w:hAnsi="Arial"/>
          <w:sz w:val="24"/>
        </w:rPr>
        <w:t xml:space="preserve"> being provided with two beta models of these EDT’s for testing and calibration alongside </w:t>
      </w:r>
      <w:r>
        <w:rPr>
          <w:rFonts w:ascii="Arial" w:hAnsi="Arial"/>
          <w:sz w:val="24"/>
        </w:rPr>
        <w:t>the existing</w:t>
      </w:r>
      <w:r w:rsidR="0076463B" w:rsidRPr="0076463B">
        <w:rPr>
          <w:rFonts w:ascii="Arial" w:hAnsi="Arial"/>
          <w:sz w:val="24"/>
        </w:rPr>
        <w:t xml:space="preserve"> air quality monitoring </w:t>
      </w:r>
      <w:r>
        <w:rPr>
          <w:rFonts w:ascii="Arial" w:hAnsi="Arial"/>
          <w:sz w:val="24"/>
        </w:rPr>
        <w:t xml:space="preserve">stations.  </w:t>
      </w:r>
      <w:r w:rsidR="0076463B" w:rsidRPr="0076463B">
        <w:rPr>
          <w:rFonts w:ascii="Arial" w:hAnsi="Arial"/>
          <w:sz w:val="24"/>
        </w:rPr>
        <w:t xml:space="preserve"> 6-8 EDT’s </w:t>
      </w:r>
      <w:r>
        <w:rPr>
          <w:rFonts w:ascii="Arial" w:hAnsi="Arial"/>
          <w:sz w:val="24"/>
        </w:rPr>
        <w:t xml:space="preserve">would then be purchased </w:t>
      </w:r>
      <w:r w:rsidR="0076463B" w:rsidRPr="0076463B">
        <w:rPr>
          <w:rFonts w:ascii="Arial" w:hAnsi="Arial"/>
          <w:sz w:val="24"/>
        </w:rPr>
        <w:t>for use within the schools which should be available in January 2018.</w:t>
      </w:r>
    </w:p>
    <w:p w:rsidR="00681534" w:rsidRPr="0076463B" w:rsidRDefault="00681534" w:rsidP="00681534">
      <w:pPr>
        <w:spacing w:after="0" w:line="240" w:lineRule="auto"/>
        <w:ind w:left="720"/>
        <w:rPr>
          <w:rFonts w:ascii="Arial" w:hAnsi="Arial"/>
          <w:sz w:val="24"/>
        </w:rPr>
      </w:pPr>
    </w:p>
    <w:p w:rsidR="0076463B" w:rsidRPr="0076463B" w:rsidRDefault="00620779" w:rsidP="00681534">
      <w:pPr>
        <w:spacing w:line="240" w:lineRule="auto"/>
        <w:ind w:left="720"/>
        <w:rPr>
          <w:rFonts w:ascii="Arial" w:hAnsi="Arial"/>
          <w:sz w:val="24"/>
        </w:rPr>
      </w:pPr>
      <w:r>
        <w:rPr>
          <w:rFonts w:ascii="Arial" w:hAnsi="Arial"/>
          <w:sz w:val="24"/>
        </w:rPr>
        <w:t>T</w:t>
      </w:r>
      <w:r w:rsidR="0076463B" w:rsidRPr="0076463B">
        <w:rPr>
          <w:rFonts w:ascii="Arial" w:hAnsi="Arial"/>
          <w:sz w:val="24"/>
        </w:rPr>
        <w:t xml:space="preserve">hree schools (Peter Symonds College, Kings School and St </w:t>
      </w:r>
      <w:proofErr w:type="spellStart"/>
      <w:r w:rsidR="0076463B" w:rsidRPr="0076463B">
        <w:rPr>
          <w:rFonts w:ascii="Arial" w:hAnsi="Arial"/>
          <w:sz w:val="24"/>
        </w:rPr>
        <w:t>Bedes</w:t>
      </w:r>
      <w:proofErr w:type="spellEnd"/>
      <w:r w:rsidR="0076463B" w:rsidRPr="0076463B">
        <w:rPr>
          <w:rFonts w:ascii="Arial" w:hAnsi="Arial"/>
          <w:sz w:val="24"/>
        </w:rPr>
        <w:t xml:space="preserve"> School) </w:t>
      </w:r>
      <w:r w:rsidR="00681534">
        <w:rPr>
          <w:rFonts w:ascii="Arial" w:hAnsi="Arial"/>
          <w:sz w:val="24"/>
        </w:rPr>
        <w:t>had</w:t>
      </w:r>
      <w:r>
        <w:rPr>
          <w:rFonts w:ascii="Arial" w:hAnsi="Arial"/>
          <w:sz w:val="24"/>
        </w:rPr>
        <w:t xml:space="preserve"> been approached together with </w:t>
      </w:r>
      <w:r w:rsidR="0076463B" w:rsidRPr="0076463B">
        <w:rPr>
          <w:rFonts w:ascii="Arial" w:hAnsi="Arial"/>
          <w:sz w:val="24"/>
        </w:rPr>
        <w:t>HCC to discuss the new te</w:t>
      </w:r>
      <w:r>
        <w:rPr>
          <w:rFonts w:ascii="Arial" w:hAnsi="Arial"/>
          <w:sz w:val="24"/>
        </w:rPr>
        <w:t>chnology.  Several projects had</w:t>
      </w:r>
      <w:r w:rsidR="0076463B" w:rsidRPr="0076463B">
        <w:rPr>
          <w:rFonts w:ascii="Arial" w:hAnsi="Arial"/>
          <w:sz w:val="24"/>
        </w:rPr>
        <w:t xml:space="preserve"> been discussed including:</w:t>
      </w:r>
    </w:p>
    <w:p w:rsidR="0076463B" w:rsidRPr="0076463B" w:rsidRDefault="0076463B" w:rsidP="0076463B">
      <w:pPr>
        <w:pStyle w:val="ListParagraph"/>
        <w:numPr>
          <w:ilvl w:val="0"/>
          <w:numId w:val="4"/>
        </w:numPr>
        <w:spacing w:after="0" w:line="240" w:lineRule="auto"/>
        <w:ind w:left="1440"/>
        <w:contextualSpacing w:val="0"/>
        <w:rPr>
          <w:rFonts w:ascii="Arial" w:hAnsi="Arial"/>
          <w:sz w:val="24"/>
        </w:rPr>
      </w:pPr>
      <w:r w:rsidRPr="0076463B">
        <w:rPr>
          <w:rFonts w:ascii="Arial" w:hAnsi="Arial"/>
          <w:sz w:val="24"/>
        </w:rPr>
        <w:t>Real-time monitoring at roadside location</w:t>
      </w:r>
      <w:r w:rsidR="00681534">
        <w:rPr>
          <w:rFonts w:ascii="Arial" w:hAnsi="Arial"/>
          <w:sz w:val="24"/>
        </w:rPr>
        <w:t>s</w:t>
      </w:r>
      <w:r w:rsidRPr="0076463B">
        <w:rPr>
          <w:rFonts w:ascii="Arial" w:hAnsi="Arial"/>
          <w:sz w:val="24"/>
        </w:rPr>
        <w:t xml:space="preserve"> compared with traffic free / low traffic locations.  This should show the local daily impact of rush-hour / school traffic on air quality and help encourage participation in park and stride schemes and/or alternative means of transport to schools.</w:t>
      </w:r>
    </w:p>
    <w:p w:rsidR="0076463B" w:rsidRPr="0076463B" w:rsidRDefault="0076463B" w:rsidP="0076463B">
      <w:pPr>
        <w:pStyle w:val="ListParagraph"/>
        <w:numPr>
          <w:ilvl w:val="0"/>
          <w:numId w:val="4"/>
        </w:numPr>
        <w:spacing w:after="0" w:line="240" w:lineRule="auto"/>
        <w:ind w:left="1440"/>
        <w:contextualSpacing w:val="0"/>
        <w:rPr>
          <w:rFonts w:ascii="Arial" w:hAnsi="Arial"/>
          <w:sz w:val="24"/>
        </w:rPr>
      </w:pPr>
      <w:r w:rsidRPr="0076463B">
        <w:rPr>
          <w:rFonts w:ascii="Arial" w:hAnsi="Arial"/>
          <w:sz w:val="24"/>
        </w:rPr>
        <w:t>Monitoring of routes to school / college including air quality at pick up / drop off points and bus stops and to assist travel planning and encourage the use of cleaner air walking routes.</w:t>
      </w:r>
    </w:p>
    <w:p w:rsidR="0076463B" w:rsidRDefault="0076463B" w:rsidP="0076463B">
      <w:pPr>
        <w:pStyle w:val="ListParagraph"/>
        <w:numPr>
          <w:ilvl w:val="0"/>
          <w:numId w:val="4"/>
        </w:numPr>
        <w:spacing w:after="0" w:line="240" w:lineRule="auto"/>
        <w:ind w:left="1440"/>
        <w:contextualSpacing w:val="0"/>
        <w:rPr>
          <w:rFonts w:ascii="Arial" w:hAnsi="Arial"/>
          <w:sz w:val="24"/>
        </w:rPr>
      </w:pPr>
      <w:r w:rsidRPr="0076463B">
        <w:rPr>
          <w:rFonts w:ascii="Arial" w:hAnsi="Arial"/>
          <w:sz w:val="24"/>
        </w:rPr>
        <w:t>Continue the anti-idling cars campaign by gathering data from idling cars compared to traffic free locations.</w:t>
      </w:r>
    </w:p>
    <w:p w:rsidR="00620779" w:rsidRPr="0076463B" w:rsidRDefault="00620779" w:rsidP="00620779">
      <w:pPr>
        <w:pStyle w:val="ListParagraph"/>
        <w:spacing w:after="0" w:line="240" w:lineRule="auto"/>
        <w:ind w:left="1440"/>
        <w:contextualSpacing w:val="0"/>
        <w:rPr>
          <w:rFonts w:ascii="Arial" w:hAnsi="Arial"/>
          <w:sz w:val="24"/>
        </w:rPr>
      </w:pPr>
    </w:p>
    <w:p w:rsidR="0076463B" w:rsidRPr="0076463B" w:rsidRDefault="00620779" w:rsidP="0076463B">
      <w:pPr>
        <w:ind w:left="720"/>
        <w:rPr>
          <w:rFonts w:ascii="Arial" w:hAnsi="Arial"/>
          <w:sz w:val="24"/>
        </w:rPr>
      </w:pPr>
      <w:r>
        <w:rPr>
          <w:rFonts w:ascii="Arial" w:hAnsi="Arial"/>
          <w:sz w:val="24"/>
        </w:rPr>
        <w:t>It was anticipated that</w:t>
      </w:r>
      <w:r w:rsidR="0076463B" w:rsidRPr="0076463B">
        <w:rPr>
          <w:rFonts w:ascii="Arial" w:hAnsi="Arial"/>
          <w:sz w:val="24"/>
        </w:rPr>
        <w:t xml:space="preserve"> the data collected from the EDT’s c</w:t>
      </w:r>
      <w:r>
        <w:rPr>
          <w:rFonts w:ascii="Arial" w:hAnsi="Arial"/>
          <w:sz w:val="24"/>
        </w:rPr>
        <w:t xml:space="preserve">ould </w:t>
      </w:r>
      <w:r w:rsidR="0076463B" w:rsidRPr="0076463B">
        <w:rPr>
          <w:rFonts w:ascii="Arial" w:hAnsi="Arial"/>
          <w:sz w:val="24"/>
        </w:rPr>
        <w:t>be downloaded immediately to allow timely analysis of data, discussion and reporting following practical work.</w:t>
      </w:r>
    </w:p>
    <w:p w:rsidR="00681534" w:rsidRDefault="00681534" w:rsidP="0076463B">
      <w:pPr>
        <w:spacing w:after="0" w:line="240" w:lineRule="auto"/>
        <w:ind w:left="720"/>
        <w:rPr>
          <w:rFonts w:ascii="Arial" w:eastAsia="Times New Roman" w:hAnsi="Arial" w:cs="Arial"/>
          <w:b/>
          <w:sz w:val="24"/>
          <w:szCs w:val="24"/>
        </w:rPr>
      </w:pPr>
    </w:p>
    <w:p w:rsidR="00681534" w:rsidRPr="009E0B2A" w:rsidRDefault="00681534" w:rsidP="0076463B">
      <w:pPr>
        <w:spacing w:after="0" w:line="240" w:lineRule="auto"/>
        <w:ind w:left="720"/>
        <w:rPr>
          <w:rFonts w:ascii="Arial" w:eastAsia="Times New Roman" w:hAnsi="Arial" w:cs="Arial"/>
          <w:b/>
          <w:sz w:val="24"/>
          <w:szCs w:val="24"/>
        </w:rPr>
      </w:pPr>
    </w:p>
    <w:p w:rsidR="001D579B" w:rsidRPr="001D579B" w:rsidRDefault="001D579B" w:rsidP="001D579B">
      <w:pPr>
        <w:spacing w:after="0" w:line="240" w:lineRule="auto"/>
        <w:ind w:left="720"/>
        <w:rPr>
          <w:rFonts w:ascii="Arial" w:eastAsia="Times New Roman" w:hAnsi="Arial" w:cs="Arial"/>
          <w:sz w:val="24"/>
          <w:szCs w:val="24"/>
        </w:rPr>
      </w:pPr>
    </w:p>
    <w:p w:rsidR="001D579B" w:rsidRDefault="00704260" w:rsidP="001D579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Street Pollution Survey</w:t>
      </w:r>
    </w:p>
    <w:p w:rsidR="00620779" w:rsidRPr="00620779" w:rsidRDefault="00620779" w:rsidP="00620779">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another street pollution survey had been carried out by WinAcc which had shown that those surveyed favoured greater pedestrian areas together with increased parking fees and more charging points for electric/hybrid vehicles. </w:t>
      </w:r>
    </w:p>
    <w:p w:rsidR="00450BC7"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w:t>
      </w:r>
    </w:p>
    <w:p w:rsidR="001D579B" w:rsidRPr="001D579B"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w:t>
      </w: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Date of next Steering Group Meeting</w:t>
      </w:r>
    </w:p>
    <w:p w:rsidR="001D579B" w:rsidRDefault="00704260"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Tuesday </w:t>
      </w:r>
      <w:proofErr w:type="gramStart"/>
      <w:r>
        <w:rPr>
          <w:rFonts w:ascii="Arial" w:eastAsia="Times New Roman" w:hAnsi="Arial" w:cs="Arial"/>
          <w:sz w:val="24"/>
          <w:szCs w:val="24"/>
        </w:rPr>
        <w:t>12</w:t>
      </w:r>
      <w:r w:rsidR="001D579B" w:rsidRPr="001D579B">
        <w:rPr>
          <w:rFonts w:ascii="Arial" w:eastAsia="Times New Roman" w:hAnsi="Arial" w:cs="Arial"/>
          <w:sz w:val="24"/>
          <w:szCs w:val="24"/>
          <w:vertAlign w:val="superscript"/>
        </w:rPr>
        <w:t>th</w:t>
      </w:r>
      <w:r>
        <w:rPr>
          <w:rFonts w:ascii="Arial" w:eastAsia="Times New Roman" w:hAnsi="Arial" w:cs="Arial"/>
          <w:sz w:val="24"/>
          <w:szCs w:val="24"/>
          <w:vertAlign w:val="superscript"/>
        </w:rPr>
        <w:t xml:space="preserve"> </w:t>
      </w:r>
      <w:r w:rsidR="001D579B" w:rsidRPr="001D579B">
        <w:rPr>
          <w:rFonts w:ascii="Arial" w:eastAsia="Times New Roman" w:hAnsi="Arial" w:cs="Arial"/>
          <w:sz w:val="24"/>
          <w:szCs w:val="24"/>
        </w:rPr>
        <w:t xml:space="preserve"> </w:t>
      </w:r>
      <w:r>
        <w:rPr>
          <w:rFonts w:ascii="Arial" w:eastAsia="Times New Roman" w:hAnsi="Arial" w:cs="Arial"/>
          <w:sz w:val="24"/>
          <w:szCs w:val="24"/>
        </w:rPr>
        <w:t>December</w:t>
      </w:r>
      <w:proofErr w:type="gramEnd"/>
      <w:r w:rsidR="001D579B" w:rsidRPr="001D579B">
        <w:rPr>
          <w:rFonts w:ascii="Arial" w:eastAsia="Times New Roman" w:hAnsi="Arial" w:cs="Arial"/>
          <w:sz w:val="24"/>
          <w:szCs w:val="24"/>
        </w:rPr>
        <w:t xml:space="preserve"> at 1</w:t>
      </w:r>
      <w:r w:rsidR="00681534">
        <w:rPr>
          <w:rFonts w:ascii="Arial" w:eastAsia="Times New Roman" w:hAnsi="Arial" w:cs="Arial"/>
          <w:sz w:val="24"/>
          <w:szCs w:val="24"/>
        </w:rPr>
        <w:t>.00</w:t>
      </w:r>
      <w:r w:rsidR="001D579B" w:rsidRPr="001D579B">
        <w:rPr>
          <w:rFonts w:ascii="Arial" w:eastAsia="Times New Roman" w:hAnsi="Arial" w:cs="Arial"/>
          <w:sz w:val="24"/>
          <w:szCs w:val="24"/>
        </w:rPr>
        <w:t>pm in the Boardroom, West Wing</w:t>
      </w:r>
      <w:r w:rsidR="00ED7B66">
        <w:rPr>
          <w:rFonts w:ascii="Arial" w:eastAsia="Times New Roman" w:hAnsi="Arial" w:cs="Arial"/>
          <w:sz w:val="24"/>
          <w:szCs w:val="24"/>
        </w:rPr>
        <w:t>, WCC.</w:t>
      </w:r>
    </w:p>
    <w:p w:rsidR="002E22B6" w:rsidRDefault="002E22B6" w:rsidP="001D579B">
      <w:pPr>
        <w:spacing w:after="0" w:line="240" w:lineRule="auto"/>
        <w:ind w:left="720"/>
        <w:rPr>
          <w:rFonts w:ascii="Arial" w:eastAsia="Times New Roman" w:hAnsi="Arial" w:cs="Arial"/>
          <w:sz w:val="24"/>
          <w:szCs w:val="24"/>
        </w:rPr>
      </w:pPr>
    </w:p>
    <w:p w:rsidR="002E22B6" w:rsidRDefault="002E22B6" w:rsidP="001D579B">
      <w:pPr>
        <w:spacing w:after="0" w:line="240" w:lineRule="auto"/>
        <w:ind w:left="720"/>
        <w:rPr>
          <w:rFonts w:ascii="Arial" w:eastAsia="Times New Roman" w:hAnsi="Arial" w:cs="Arial"/>
          <w:sz w:val="24"/>
          <w:szCs w:val="24"/>
        </w:rPr>
      </w:pPr>
    </w:p>
    <w:p w:rsidR="002E22B6" w:rsidRDefault="002E22B6" w:rsidP="001D579B">
      <w:pPr>
        <w:spacing w:after="0" w:line="240" w:lineRule="auto"/>
        <w:ind w:left="720"/>
        <w:rPr>
          <w:rFonts w:ascii="Arial" w:eastAsia="Times New Roman" w:hAnsi="Arial" w:cs="Arial"/>
          <w:sz w:val="24"/>
          <w:szCs w:val="24"/>
        </w:rPr>
      </w:pPr>
    </w:p>
    <w:p w:rsidR="002E22B6" w:rsidRPr="001D579B" w:rsidRDefault="002E22B6" w:rsidP="001D579B">
      <w:pPr>
        <w:spacing w:after="0" w:line="240" w:lineRule="auto"/>
        <w:ind w:left="720"/>
        <w:rPr>
          <w:rFonts w:ascii="Arial" w:eastAsia="Times New Roman" w:hAnsi="Arial" w:cs="Arial"/>
          <w:sz w:val="24"/>
          <w:szCs w:val="24"/>
        </w:rPr>
      </w:pPr>
    </w:p>
    <w:p w:rsidR="001D579B" w:rsidRPr="001D579B" w:rsidRDefault="001D579B" w:rsidP="001D579B">
      <w:pPr>
        <w:spacing w:after="0" w:line="240" w:lineRule="auto"/>
        <w:ind w:left="720"/>
        <w:rPr>
          <w:rFonts w:ascii="Arial" w:eastAsia="Times New Roman" w:hAnsi="Arial" w:cs="Arial"/>
          <w:sz w:val="24"/>
          <w:szCs w:val="24"/>
        </w:rPr>
      </w:pPr>
    </w:p>
    <w:p w:rsidR="00F7662C" w:rsidRPr="0069389B" w:rsidRDefault="00C61978">
      <w:pPr>
        <w:rPr>
          <w:rFonts w:ascii="Arial" w:hAnsi="Arial" w:cs="Arial"/>
          <w:sz w:val="24"/>
          <w:szCs w:val="24"/>
        </w:rPr>
      </w:pPr>
    </w:p>
    <w:sectPr w:rsidR="00F7662C" w:rsidRPr="0069389B"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69" w:rsidRDefault="00DB3269" w:rsidP="00510B8A">
      <w:pPr>
        <w:spacing w:after="0" w:line="240" w:lineRule="auto"/>
      </w:pPr>
      <w:r>
        <w:separator/>
      </w:r>
    </w:p>
  </w:endnote>
  <w:endnote w:type="continuationSeparator" w:id="0">
    <w:p w:rsidR="00DB3269" w:rsidRDefault="00DB3269"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C61978">
          <w:rPr>
            <w:noProof/>
          </w:rPr>
          <w:t>4</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69" w:rsidRDefault="00DB3269" w:rsidP="00510B8A">
      <w:pPr>
        <w:spacing w:after="0" w:line="240" w:lineRule="auto"/>
      </w:pPr>
      <w:r>
        <w:separator/>
      </w:r>
    </w:p>
  </w:footnote>
  <w:footnote w:type="continuationSeparator" w:id="0">
    <w:p w:rsidR="00DB3269" w:rsidRDefault="00DB3269"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78744645"/>
    <w:multiLevelType w:val="hybridMultilevel"/>
    <w:tmpl w:val="41A27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34EA0"/>
    <w:rsid w:val="000D1A79"/>
    <w:rsid w:val="000E6794"/>
    <w:rsid w:val="000F1141"/>
    <w:rsid w:val="000F6ECD"/>
    <w:rsid w:val="0010281C"/>
    <w:rsid w:val="0011592A"/>
    <w:rsid w:val="00115B6F"/>
    <w:rsid w:val="00127B52"/>
    <w:rsid w:val="0014117F"/>
    <w:rsid w:val="00192F50"/>
    <w:rsid w:val="001D579B"/>
    <w:rsid w:val="001E10C8"/>
    <w:rsid w:val="001F1CFE"/>
    <w:rsid w:val="00230FBC"/>
    <w:rsid w:val="00255803"/>
    <w:rsid w:val="00284A1D"/>
    <w:rsid w:val="002A2823"/>
    <w:rsid w:val="002B7E5F"/>
    <w:rsid w:val="002E22B6"/>
    <w:rsid w:val="00347080"/>
    <w:rsid w:val="00355691"/>
    <w:rsid w:val="00397E66"/>
    <w:rsid w:val="003C1BD5"/>
    <w:rsid w:val="003D51AC"/>
    <w:rsid w:val="003F13D6"/>
    <w:rsid w:val="00450BC7"/>
    <w:rsid w:val="00474B31"/>
    <w:rsid w:val="004969C2"/>
    <w:rsid w:val="00497B30"/>
    <w:rsid w:val="004A2147"/>
    <w:rsid w:val="004F6073"/>
    <w:rsid w:val="00507F92"/>
    <w:rsid w:val="00510B8A"/>
    <w:rsid w:val="00576E53"/>
    <w:rsid w:val="00587E32"/>
    <w:rsid w:val="005A2651"/>
    <w:rsid w:val="005B256D"/>
    <w:rsid w:val="005E1D30"/>
    <w:rsid w:val="005E61A2"/>
    <w:rsid w:val="00620779"/>
    <w:rsid w:val="00645728"/>
    <w:rsid w:val="00655BEB"/>
    <w:rsid w:val="0066576F"/>
    <w:rsid w:val="00674219"/>
    <w:rsid w:val="00681534"/>
    <w:rsid w:val="00682F6B"/>
    <w:rsid w:val="0069389B"/>
    <w:rsid w:val="00695FC9"/>
    <w:rsid w:val="00696FFC"/>
    <w:rsid w:val="006B4087"/>
    <w:rsid w:val="00704260"/>
    <w:rsid w:val="0076463B"/>
    <w:rsid w:val="007769BD"/>
    <w:rsid w:val="007E1468"/>
    <w:rsid w:val="00827C65"/>
    <w:rsid w:val="00834709"/>
    <w:rsid w:val="00835FAE"/>
    <w:rsid w:val="00841F15"/>
    <w:rsid w:val="00872CBD"/>
    <w:rsid w:val="008B1FCE"/>
    <w:rsid w:val="008D1365"/>
    <w:rsid w:val="009165B8"/>
    <w:rsid w:val="00920A48"/>
    <w:rsid w:val="00926642"/>
    <w:rsid w:val="00944003"/>
    <w:rsid w:val="0098096D"/>
    <w:rsid w:val="0098677B"/>
    <w:rsid w:val="009907A4"/>
    <w:rsid w:val="00990B4D"/>
    <w:rsid w:val="009A22CF"/>
    <w:rsid w:val="009D287C"/>
    <w:rsid w:val="009E0B2A"/>
    <w:rsid w:val="009F2C51"/>
    <w:rsid w:val="00A43849"/>
    <w:rsid w:val="00A52AAA"/>
    <w:rsid w:val="00A9427B"/>
    <w:rsid w:val="00AF22F9"/>
    <w:rsid w:val="00AF55B6"/>
    <w:rsid w:val="00AF56A7"/>
    <w:rsid w:val="00B14A66"/>
    <w:rsid w:val="00B30F53"/>
    <w:rsid w:val="00B3673A"/>
    <w:rsid w:val="00B57DC9"/>
    <w:rsid w:val="00BE2252"/>
    <w:rsid w:val="00BF02CB"/>
    <w:rsid w:val="00BF4203"/>
    <w:rsid w:val="00C2187B"/>
    <w:rsid w:val="00C330AE"/>
    <w:rsid w:val="00C61978"/>
    <w:rsid w:val="00C94156"/>
    <w:rsid w:val="00CB2416"/>
    <w:rsid w:val="00CC3324"/>
    <w:rsid w:val="00CE3ECB"/>
    <w:rsid w:val="00CF150E"/>
    <w:rsid w:val="00D02225"/>
    <w:rsid w:val="00D477D8"/>
    <w:rsid w:val="00D624F5"/>
    <w:rsid w:val="00D631AF"/>
    <w:rsid w:val="00DA7838"/>
    <w:rsid w:val="00DA7F54"/>
    <w:rsid w:val="00DB3269"/>
    <w:rsid w:val="00DE540D"/>
    <w:rsid w:val="00DF065F"/>
    <w:rsid w:val="00E11385"/>
    <w:rsid w:val="00E31678"/>
    <w:rsid w:val="00E501E1"/>
    <w:rsid w:val="00E51A61"/>
    <w:rsid w:val="00E64FAB"/>
    <w:rsid w:val="00EA7ADC"/>
    <w:rsid w:val="00EB24FE"/>
    <w:rsid w:val="00EC0CAD"/>
    <w:rsid w:val="00ED7B66"/>
    <w:rsid w:val="00F60C5C"/>
    <w:rsid w:val="00F659FF"/>
    <w:rsid w:val="00F7089F"/>
    <w:rsid w:val="00F831CF"/>
    <w:rsid w:val="00F90763"/>
    <w:rsid w:val="00F934A5"/>
    <w:rsid w:val="00F97061"/>
    <w:rsid w:val="00FC29D0"/>
    <w:rsid w:val="00FD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39B9-5164-43B4-96FF-80597334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Coltman</dc:creator>
  <cp:lastModifiedBy>Sandra Coltman</cp:lastModifiedBy>
  <cp:revision>53</cp:revision>
  <cp:lastPrinted>2017-10-12T14:15:00Z</cp:lastPrinted>
  <dcterms:created xsi:type="dcterms:W3CDTF">2017-10-10T14:41:00Z</dcterms:created>
  <dcterms:modified xsi:type="dcterms:W3CDTF">2017-10-19T07:30:00Z</dcterms:modified>
</cp:coreProperties>
</file>