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B" w:rsidRDefault="00920A48" w:rsidP="007E1468">
      <w:pPr>
        <w:spacing w:after="0" w:line="240" w:lineRule="auto"/>
        <w:rPr>
          <w:rFonts w:ascii="Arial" w:eastAsia="Times New Roman" w:hAnsi="Arial" w:cs="Arial"/>
          <w:b/>
          <w:sz w:val="28"/>
          <w:szCs w:val="28"/>
        </w:rPr>
      </w:pPr>
      <w:r>
        <w:rPr>
          <w:rFonts w:ascii="Arial" w:eastAsia="Times New Roman" w:hAnsi="Arial" w:cs="Arial"/>
          <w:b/>
          <w:sz w:val="28"/>
          <w:szCs w:val="28"/>
        </w:rPr>
        <w:t>Air Q</w:t>
      </w:r>
      <w:r w:rsidR="001D579B">
        <w:rPr>
          <w:rFonts w:ascii="Arial" w:eastAsia="Times New Roman" w:hAnsi="Arial" w:cs="Arial"/>
          <w:b/>
          <w:sz w:val="28"/>
          <w:szCs w:val="28"/>
        </w:rPr>
        <w:t xml:space="preserve">uality </w:t>
      </w:r>
      <w:r w:rsidR="001D579B" w:rsidRPr="001D579B">
        <w:rPr>
          <w:rFonts w:ascii="Arial" w:eastAsia="Times New Roman" w:hAnsi="Arial" w:cs="Arial"/>
          <w:b/>
          <w:sz w:val="28"/>
          <w:szCs w:val="28"/>
        </w:rPr>
        <w:t xml:space="preserve">Steering Group </w:t>
      </w:r>
      <w:r w:rsidR="001D579B">
        <w:rPr>
          <w:rFonts w:ascii="Arial" w:eastAsia="Times New Roman" w:hAnsi="Arial" w:cs="Arial"/>
          <w:b/>
          <w:sz w:val="28"/>
          <w:szCs w:val="28"/>
        </w:rPr>
        <w:t xml:space="preserve">– </w:t>
      </w:r>
      <w:r w:rsidR="001D579B" w:rsidRPr="001D579B">
        <w:rPr>
          <w:rFonts w:ascii="Arial" w:eastAsia="Times New Roman" w:hAnsi="Arial" w:cs="Arial"/>
          <w:b/>
          <w:sz w:val="28"/>
          <w:szCs w:val="28"/>
        </w:rPr>
        <w:t>Meeting</w:t>
      </w:r>
      <w:r w:rsidR="00B40D9E">
        <w:rPr>
          <w:rFonts w:ascii="Arial" w:eastAsia="Times New Roman" w:hAnsi="Arial" w:cs="Arial"/>
          <w:b/>
          <w:sz w:val="28"/>
          <w:szCs w:val="28"/>
        </w:rPr>
        <w:t xml:space="preserve"> 11</w:t>
      </w:r>
    </w:p>
    <w:p w:rsidR="001D579B" w:rsidRDefault="001D579B" w:rsidP="007E1468">
      <w:pPr>
        <w:spacing w:after="0" w:line="240" w:lineRule="auto"/>
        <w:rPr>
          <w:rFonts w:ascii="Arial" w:eastAsia="Times New Roman" w:hAnsi="Arial" w:cs="Arial"/>
          <w:b/>
          <w:sz w:val="28"/>
          <w:szCs w:val="28"/>
        </w:rPr>
      </w:pPr>
    </w:p>
    <w:p w:rsidR="001D579B" w:rsidRDefault="00B40D9E" w:rsidP="007E1468">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Tuesday 12</w:t>
      </w:r>
      <w:r w:rsidR="00A52AAA" w:rsidRPr="00A52AAA">
        <w:rPr>
          <w:rFonts w:ascii="Arial" w:eastAsia="Times New Roman" w:hAnsi="Arial" w:cs="Arial"/>
          <w:b/>
          <w:sz w:val="28"/>
          <w:szCs w:val="28"/>
          <w:vertAlign w:val="superscript"/>
        </w:rPr>
        <w:t>th</w:t>
      </w:r>
      <w:r w:rsidR="00A52AAA">
        <w:rPr>
          <w:rFonts w:ascii="Arial" w:eastAsia="Times New Roman" w:hAnsi="Arial" w:cs="Arial"/>
          <w:b/>
          <w:sz w:val="28"/>
          <w:szCs w:val="28"/>
        </w:rPr>
        <w:t xml:space="preserve"> </w:t>
      </w:r>
      <w:r>
        <w:rPr>
          <w:rFonts w:ascii="Arial" w:eastAsia="Times New Roman" w:hAnsi="Arial" w:cs="Arial"/>
          <w:b/>
          <w:sz w:val="28"/>
          <w:szCs w:val="28"/>
        </w:rPr>
        <w:t>December</w:t>
      </w:r>
      <w:r w:rsidR="001D579B" w:rsidRPr="001D579B">
        <w:rPr>
          <w:rFonts w:ascii="Arial" w:eastAsia="Times New Roman" w:hAnsi="Arial" w:cs="Arial"/>
          <w:b/>
          <w:sz w:val="28"/>
          <w:szCs w:val="28"/>
        </w:rPr>
        <w:t xml:space="preserve"> 2017</w:t>
      </w:r>
    </w:p>
    <w:p w:rsidR="00835FAE" w:rsidRDefault="00835FAE" w:rsidP="001D579B">
      <w:pPr>
        <w:spacing w:after="0" w:line="240" w:lineRule="auto"/>
        <w:ind w:left="720"/>
        <w:rPr>
          <w:rFonts w:ascii="Arial" w:eastAsia="Times New Roman" w:hAnsi="Arial" w:cs="Arial"/>
          <w:b/>
          <w:sz w:val="28"/>
          <w:szCs w:val="28"/>
        </w:rPr>
      </w:pPr>
    </w:p>
    <w:p w:rsidR="00835FAE" w:rsidRPr="001D579B" w:rsidRDefault="00835FAE" w:rsidP="001D579B">
      <w:pPr>
        <w:spacing w:after="0" w:line="240" w:lineRule="auto"/>
        <w:ind w:left="720"/>
        <w:rPr>
          <w:rFonts w:ascii="Arial" w:eastAsia="Times New Roman" w:hAnsi="Arial" w:cs="Arial"/>
          <w:b/>
          <w:sz w:val="28"/>
          <w:szCs w:val="28"/>
        </w:rPr>
      </w:pPr>
    </w:p>
    <w:p w:rsidR="00835FAE" w:rsidRPr="00835FAE" w:rsidRDefault="00835FAE" w:rsidP="001D579B">
      <w:pPr>
        <w:rPr>
          <w:rFonts w:eastAsia="Times New Roman" w:cs="Times New Roman"/>
          <w:b/>
        </w:rPr>
      </w:pPr>
      <w:r w:rsidRPr="00835FAE">
        <w:rPr>
          <w:rFonts w:ascii="Arial" w:eastAsia="Times New Roman" w:hAnsi="Arial" w:cs="Arial"/>
          <w:b/>
          <w:sz w:val="24"/>
          <w:szCs w:val="24"/>
        </w:rPr>
        <w:t>Present:</w:t>
      </w:r>
    </w:p>
    <w:p w:rsidR="00F659FF" w:rsidRDefault="00F659FF" w:rsidP="001D579B">
      <w:pPr>
        <w:spacing w:after="0" w:line="240" w:lineRule="auto"/>
        <w:rPr>
          <w:rFonts w:ascii="Arial" w:hAnsi="Arial" w:cs="Arial"/>
          <w:sz w:val="24"/>
          <w:szCs w:val="24"/>
        </w:rPr>
      </w:pPr>
      <w:r>
        <w:rPr>
          <w:rFonts w:ascii="Arial" w:hAnsi="Arial" w:cs="Arial"/>
          <w:sz w:val="24"/>
          <w:szCs w:val="24"/>
        </w:rPr>
        <w:t>Councillor Jan Warwick</w:t>
      </w:r>
      <w:r>
        <w:rPr>
          <w:rFonts w:ascii="Arial" w:hAnsi="Arial" w:cs="Arial"/>
          <w:sz w:val="24"/>
          <w:szCs w:val="24"/>
        </w:rPr>
        <w:tab/>
        <w:t>(JW)</w:t>
      </w:r>
      <w:r>
        <w:rPr>
          <w:rFonts w:ascii="Arial" w:hAnsi="Arial" w:cs="Arial"/>
          <w:sz w:val="24"/>
          <w:szCs w:val="24"/>
        </w:rPr>
        <w:tab/>
      </w:r>
      <w:r>
        <w:rPr>
          <w:rFonts w:ascii="Arial" w:hAnsi="Arial" w:cs="Arial"/>
          <w:sz w:val="24"/>
          <w:szCs w:val="24"/>
        </w:rPr>
        <w:tab/>
        <w:t>WCC Portfolio Holder for Environment</w:t>
      </w:r>
    </w:p>
    <w:p w:rsidR="001D579B" w:rsidRDefault="001D579B" w:rsidP="001D579B">
      <w:pPr>
        <w:spacing w:after="0" w:line="240" w:lineRule="auto"/>
        <w:rPr>
          <w:rFonts w:ascii="Arial" w:hAnsi="Arial" w:cs="Arial"/>
          <w:sz w:val="24"/>
          <w:szCs w:val="24"/>
        </w:rPr>
      </w:pPr>
      <w:r w:rsidRPr="00AE0E2D">
        <w:rPr>
          <w:rFonts w:ascii="Arial" w:hAnsi="Arial" w:cs="Arial"/>
          <w:sz w:val="24"/>
          <w:szCs w:val="24"/>
        </w:rPr>
        <w:t>C</w:t>
      </w:r>
      <w:r w:rsidR="00507F92">
        <w:rPr>
          <w:rFonts w:ascii="Arial" w:hAnsi="Arial" w:cs="Arial"/>
          <w:sz w:val="24"/>
          <w:szCs w:val="24"/>
        </w:rPr>
        <w:t>ounci</w:t>
      </w:r>
      <w:r w:rsidRPr="00AE0E2D">
        <w:rPr>
          <w:rFonts w:ascii="Arial" w:hAnsi="Arial" w:cs="Arial"/>
          <w:sz w:val="24"/>
          <w:szCs w:val="24"/>
        </w:rPr>
        <w:t>ll</w:t>
      </w:r>
      <w:r w:rsidR="00507F92">
        <w:rPr>
          <w:rFonts w:ascii="Arial" w:hAnsi="Arial" w:cs="Arial"/>
          <w:sz w:val="24"/>
          <w:szCs w:val="24"/>
        </w:rPr>
        <w:t>o</w:t>
      </w:r>
      <w:r w:rsidRPr="00AE0E2D">
        <w:rPr>
          <w:rFonts w:ascii="Arial" w:hAnsi="Arial" w:cs="Arial"/>
          <w:sz w:val="24"/>
          <w:szCs w:val="24"/>
        </w:rPr>
        <w:t>r Eleanor Bell</w:t>
      </w:r>
      <w:r w:rsidR="00507F92">
        <w:rPr>
          <w:rFonts w:ascii="Arial" w:hAnsi="Arial" w:cs="Arial"/>
          <w:sz w:val="24"/>
          <w:szCs w:val="24"/>
        </w:rPr>
        <w:tab/>
      </w:r>
      <w:r>
        <w:rPr>
          <w:rFonts w:ascii="Arial" w:hAnsi="Arial" w:cs="Arial"/>
          <w:sz w:val="24"/>
          <w:szCs w:val="24"/>
        </w:rPr>
        <w:t>(EB)</w:t>
      </w:r>
      <w:r>
        <w:rPr>
          <w:rFonts w:ascii="Arial" w:hAnsi="Arial" w:cs="Arial"/>
          <w:sz w:val="24"/>
          <w:szCs w:val="24"/>
        </w:rPr>
        <w:tab/>
      </w:r>
      <w:r>
        <w:rPr>
          <w:rFonts w:ascii="Arial" w:hAnsi="Arial" w:cs="Arial"/>
          <w:sz w:val="24"/>
          <w:szCs w:val="24"/>
        </w:rPr>
        <w:tab/>
        <w:t xml:space="preserve">WCC Shadow Portfolio Holder for </w:t>
      </w:r>
    </w:p>
    <w:p w:rsidR="00F659FF" w:rsidRDefault="001D579B" w:rsidP="00F659F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Environment</w:t>
      </w:r>
    </w:p>
    <w:p w:rsidR="00BF02CB" w:rsidRPr="00074EF9" w:rsidRDefault="001D579B" w:rsidP="001D579B">
      <w:pPr>
        <w:spacing w:after="0" w:line="240" w:lineRule="auto"/>
        <w:rPr>
          <w:rFonts w:ascii="Arial" w:hAnsi="Arial" w:cs="Arial"/>
          <w:sz w:val="24"/>
          <w:szCs w:val="24"/>
        </w:rPr>
      </w:pPr>
      <w:r w:rsidRPr="00074EF9">
        <w:rPr>
          <w:rFonts w:ascii="Arial" w:hAnsi="Arial" w:cs="Arial"/>
          <w:sz w:val="24"/>
          <w:szCs w:val="24"/>
        </w:rPr>
        <w:t>Phil Gagg</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(PG)</w:t>
      </w:r>
      <w:r w:rsidRPr="00074EF9">
        <w:rPr>
          <w:rFonts w:ascii="Arial" w:hAnsi="Arial" w:cs="Arial"/>
          <w:sz w:val="24"/>
          <w:szCs w:val="24"/>
        </w:rPr>
        <w:tab/>
      </w:r>
      <w:r w:rsidRPr="00074EF9">
        <w:rPr>
          <w:rFonts w:ascii="Arial" w:hAnsi="Arial" w:cs="Arial"/>
          <w:sz w:val="24"/>
          <w:szCs w:val="24"/>
        </w:rPr>
        <w:tab/>
      </w:r>
      <w:proofErr w:type="spellStart"/>
      <w:r w:rsidRPr="00074EF9">
        <w:rPr>
          <w:rFonts w:ascii="Arial" w:hAnsi="Arial" w:cs="Arial"/>
          <w:sz w:val="24"/>
          <w:szCs w:val="24"/>
        </w:rPr>
        <w:t>WinACC</w:t>
      </w:r>
      <w:proofErr w:type="spellEnd"/>
    </w:p>
    <w:p w:rsidR="001D579B" w:rsidRDefault="001D579B" w:rsidP="001D579B">
      <w:pPr>
        <w:spacing w:after="0" w:line="240" w:lineRule="auto"/>
        <w:rPr>
          <w:rFonts w:ascii="Arial" w:hAnsi="Arial" w:cs="Arial"/>
          <w:sz w:val="24"/>
          <w:szCs w:val="24"/>
        </w:rPr>
      </w:pPr>
      <w:r w:rsidRPr="00074EF9">
        <w:rPr>
          <w:rFonts w:ascii="Arial" w:hAnsi="Arial" w:cs="Arial"/>
          <w:sz w:val="24"/>
          <w:szCs w:val="24"/>
        </w:rPr>
        <w:t>Dan Massey</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(DM)</w:t>
      </w:r>
      <w:r w:rsidRPr="00074EF9">
        <w:rPr>
          <w:rFonts w:ascii="Arial" w:hAnsi="Arial" w:cs="Arial"/>
          <w:sz w:val="24"/>
          <w:szCs w:val="24"/>
        </w:rPr>
        <w:tab/>
      </w:r>
      <w:r w:rsidRPr="00074EF9">
        <w:rPr>
          <w:rFonts w:ascii="Arial" w:hAnsi="Arial" w:cs="Arial"/>
          <w:sz w:val="24"/>
          <w:szCs w:val="24"/>
        </w:rPr>
        <w:tab/>
        <w:t>WCC Engineering and Transport</w:t>
      </w:r>
    </w:p>
    <w:p w:rsidR="001D579B" w:rsidRDefault="001D579B" w:rsidP="001D579B">
      <w:pPr>
        <w:spacing w:after="0" w:line="240" w:lineRule="auto"/>
        <w:rPr>
          <w:rFonts w:ascii="Arial" w:hAnsi="Arial" w:cs="Arial"/>
          <w:sz w:val="24"/>
          <w:szCs w:val="24"/>
        </w:rPr>
      </w:pPr>
      <w:r w:rsidRPr="00AE0E2D">
        <w:rPr>
          <w:rFonts w:ascii="Arial" w:hAnsi="Arial" w:cs="Arial"/>
          <w:sz w:val="24"/>
          <w:szCs w:val="24"/>
        </w:rPr>
        <w:t>David Ingram</w:t>
      </w:r>
      <w:r>
        <w:rPr>
          <w:rFonts w:ascii="Arial" w:hAnsi="Arial" w:cs="Arial"/>
          <w:sz w:val="24"/>
          <w:szCs w:val="24"/>
        </w:rPr>
        <w:t xml:space="preserve"> (Chair)</w:t>
      </w:r>
      <w:r>
        <w:rPr>
          <w:rFonts w:ascii="Arial" w:hAnsi="Arial" w:cs="Arial"/>
          <w:sz w:val="24"/>
          <w:szCs w:val="24"/>
        </w:rPr>
        <w:tab/>
        <w:t>(DI)</w:t>
      </w:r>
      <w:r>
        <w:rPr>
          <w:rFonts w:ascii="Arial" w:hAnsi="Arial" w:cs="Arial"/>
          <w:sz w:val="24"/>
          <w:szCs w:val="24"/>
        </w:rPr>
        <w:tab/>
      </w:r>
      <w:r>
        <w:rPr>
          <w:rFonts w:ascii="Arial" w:hAnsi="Arial" w:cs="Arial"/>
          <w:sz w:val="24"/>
          <w:szCs w:val="24"/>
        </w:rPr>
        <w:tab/>
        <w:t>WCC Environmental Health and Licensing</w:t>
      </w:r>
    </w:p>
    <w:p w:rsidR="00835FAE" w:rsidRDefault="00E15F39" w:rsidP="00835FAE">
      <w:pPr>
        <w:spacing w:after="0"/>
        <w:rPr>
          <w:rFonts w:ascii="Arial" w:hAnsi="Arial" w:cs="Arial"/>
          <w:sz w:val="24"/>
          <w:szCs w:val="24"/>
        </w:rPr>
      </w:pPr>
      <w:r>
        <w:rPr>
          <w:rFonts w:ascii="Arial" w:hAnsi="Arial" w:cs="Arial"/>
          <w:sz w:val="24"/>
          <w:szCs w:val="24"/>
        </w:rPr>
        <w:t xml:space="preserve">Mike </w:t>
      </w:r>
      <w:proofErr w:type="spellStart"/>
      <w:r>
        <w:rPr>
          <w:rFonts w:ascii="Arial" w:hAnsi="Arial" w:cs="Arial"/>
          <w:sz w:val="24"/>
          <w:szCs w:val="24"/>
        </w:rPr>
        <w:t>Slinn</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(MS)</w:t>
      </w:r>
      <w:r>
        <w:rPr>
          <w:rFonts w:ascii="Arial" w:hAnsi="Arial" w:cs="Arial"/>
          <w:sz w:val="24"/>
          <w:szCs w:val="24"/>
        </w:rPr>
        <w:tab/>
      </w:r>
      <w:r>
        <w:rPr>
          <w:rFonts w:ascii="Arial" w:hAnsi="Arial" w:cs="Arial"/>
          <w:sz w:val="24"/>
          <w:szCs w:val="24"/>
        </w:rPr>
        <w:tab/>
      </w:r>
      <w:r w:rsidR="00414E52" w:rsidRPr="00A55015">
        <w:rPr>
          <w:rFonts w:ascii="Arial" w:hAnsi="Arial" w:cs="Arial"/>
          <w:sz w:val="24"/>
          <w:szCs w:val="24"/>
        </w:rPr>
        <w:t>WTSP Transport Group</w:t>
      </w:r>
    </w:p>
    <w:p w:rsidR="001B2939" w:rsidRPr="001B2939" w:rsidRDefault="001B2939" w:rsidP="00835FAE">
      <w:pPr>
        <w:spacing w:after="0"/>
        <w:rPr>
          <w:rFonts w:ascii="Arial" w:eastAsia="Times New Roman" w:hAnsi="Arial" w:cs="Arial"/>
          <w:sz w:val="24"/>
          <w:szCs w:val="24"/>
        </w:rPr>
      </w:pPr>
      <w:r w:rsidRPr="001B2939">
        <w:rPr>
          <w:rFonts w:ascii="Arial" w:hAnsi="Arial" w:cs="Arial"/>
          <w:sz w:val="24"/>
          <w:szCs w:val="24"/>
        </w:rPr>
        <w:t>Sandra Coltman</w:t>
      </w:r>
      <w:r w:rsidRPr="00956A38">
        <w:rPr>
          <w:rFonts w:ascii="Arial" w:hAnsi="Arial" w:cs="Arial"/>
          <w:sz w:val="24"/>
          <w:szCs w:val="24"/>
        </w:rPr>
        <w:t xml:space="preserve"> (Sec)</w:t>
      </w:r>
      <w:r w:rsidRPr="001B2939">
        <w:rPr>
          <w:rFonts w:ascii="Arial" w:hAnsi="Arial" w:cs="Arial"/>
          <w:sz w:val="24"/>
          <w:szCs w:val="24"/>
        </w:rPr>
        <w:tab/>
        <w:t>(</w:t>
      </w:r>
      <w:proofErr w:type="spellStart"/>
      <w:r w:rsidRPr="001B2939">
        <w:rPr>
          <w:rFonts w:ascii="Arial" w:hAnsi="Arial" w:cs="Arial"/>
          <w:sz w:val="24"/>
          <w:szCs w:val="24"/>
        </w:rPr>
        <w:t>SCol</w:t>
      </w:r>
      <w:proofErr w:type="spellEnd"/>
      <w:r w:rsidRPr="001B2939">
        <w:rPr>
          <w:rFonts w:ascii="Arial" w:hAnsi="Arial" w:cs="Arial"/>
          <w:sz w:val="24"/>
          <w:szCs w:val="24"/>
        </w:rPr>
        <w:t>)</w:t>
      </w:r>
      <w:r w:rsidRPr="00C35AB4">
        <w:rPr>
          <w:rFonts w:ascii="Arial" w:hAnsi="Arial" w:cs="Arial"/>
          <w:sz w:val="24"/>
          <w:szCs w:val="24"/>
        </w:rPr>
        <w:tab/>
      </w:r>
      <w:r w:rsidRPr="00C35AB4">
        <w:rPr>
          <w:rFonts w:ascii="Arial" w:hAnsi="Arial" w:cs="Arial"/>
          <w:sz w:val="24"/>
          <w:szCs w:val="24"/>
        </w:rPr>
        <w:tab/>
      </w:r>
      <w:r w:rsidRPr="001B2939">
        <w:rPr>
          <w:rFonts w:ascii="Arial" w:hAnsi="Arial" w:cs="Arial"/>
          <w:sz w:val="24"/>
          <w:szCs w:val="24"/>
        </w:rPr>
        <w:t xml:space="preserve">WCC Environmental Health and Licensing; </w:t>
      </w:r>
      <w:r w:rsidRPr="00C35AB4">
        <w:rPr>
          <w:rFonts w:ascii="Arial" w:hAnsi="Arial" w:cs="Arial"/>
          <w:sz w:val="24"/>
          <w:szCs w:val="24"/>
        </w:rPr>
        <w:t xml:space="preserve"> </w:t>
      </w:r>
    </w:p>
    <w:p w:rsidR="002A2823" w:rsidRPr="001B2939" w:rsidRDefault="00587E32" w:rsidP="00F90763">
      <w:pPr>
        <w:spacing w:after="0"/>
        <w:rPr>
          <w:rFonts w:ascii="Arial" w:eastAsia="Times New Roman" w:hAnsi="Arial" w:cs="Arial"/>
          <w:sz w:val="24"/>
          <w:szCs w:val="24"/>
        </w:rPr>
      </w:pPr>
      <w:r w:rsidRPr="001B2939">
        <w:rPr>
          <w:rFonts w:ascii="Arial" w:eastAsia="Times New Roman" w:hAnsi="Arial" w:cs="Arial"/>
          <w:sz w:val="24"/>
          <w:szCs w:val="24"/>
        </w:rPr>
        <w:tab/>
      </w:r>
      <w:r w:rsidRPr="001B2939">
        <w:rPr>
          <w:rFonts w:ascii="Arial" w:eastAsia="Times New Roman" w:hAnsi="Arial" w:cs="Arial"/>
          <w:sz w:val="24"/>
          <w:szCs w:val="24"/>
        </w:rPr>
        <w:tab/>
      </w:r>
      <w:r w:rsidRPr="001B2939">
        <w:rPr>
          <w:rFonts w:ascii="Arial" w:eastAsia="Times New Roman" w:hAnsi="Arial" w:cs="Arial"/>
          <w:sz w:val="24"/>
          <w:szCs w:val="24"/>
        </w:rPr>
        <w:tab/>
      </w:r>
      <w:r w:rsidRPr="001B2939">
        <w:rPr>
          <w:rFonts w:ascii="Arial" w:eastAsia="Times New Roman" w:hAnsi="Arial" w:cs="Arial"/>
          <w:sz w:val="24"/>
          <w:szCs w:val="24"/>
        </w:rPr>
        <w:tab/>
      </w:r>
    </w:p>
    <w:p w:rsidR="00D477D8" w:rsidRPr="001B2939" w:rsidRDefault="00D477D8" w:rsidP="00D477D8">
      <w:pPr>
        <w:spacing w:after="0"/>
        <w:rPr>
          <w:rFonts w:ascii="Arial" w:hAnsi="Arial" w:cs="Arial"/>
          <w:sz w:val="24"/>
          <w:szCs w:val="24"/>
          <w:lang w:eastAsia="en-GB"/>
        </w:rPr>
      </w:pPr>
    </w:p>
    <w:p w:rsidR="001D579B" w:rsidRPr="009E0B2A" w:rsidRDefault="00835FAE" w:rsidP="00510B8A">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Apologies for A</w:t>
      </w:r>
      <w:r w:rsidR="001D579B" w:rsidRPr="009E0B2A">
        <w:rPr>
          <w:rFonts w:ascii="Arial" w:eastAsia="Times New Roman" w:hAnsi="Arial" w:cs="Arial"/>
          <w:b/>
          <w:sz w:val="24"/>
          <w:szCs w:val="24"/>
        </w:rPr>
        <w:t>bsence</w:t>
      </w:r>
      <w:r w:rsidR="009D287C" w:rsidRPr="009E0B2A">
        <w:rPr>
          <w:rFonts w:ascii="Arial" w:eastAsia="Times New Roman" w:hAnsi="Arial" w:cs="Arial"/>
          <w:b/>
          <w:sz w:val="24"/>
          <w:szCs w:val="24"/>
        </w:rPr>
        <w:t xml:space="preserve"> and changes in Steering Group Membership</w:t>
      </w:r>
    </w:p>
    <w:p w:rsidR="00510B8A" w:rsidRPr="00510B8A" w:rsidRDefault="00510B8A" w:rsidP="00510B8A">
      <w:pPr>
        <w:spacing w:after="0" w:line="240" w:lineRule="auto"/>
        <w:ind w:left="720"/>
        <w:rPr>
          <w:rFonts w:ascii="Arial" w:eastAsia="Times New Roman" w:hAnsi="Arial" w:cs="Arial"/>
          <w:sz w:val="24"/>
          <w:szCs w:val="24"/>
        </w:rPr>
      </w:pPr>
    </w:p>
    <w:p w:rsidR="00F659FF" w:rsidRDefault="00EC0CAD" w:rsidP="00ED401B">
      <w:pPr>
        <w:spacing w:line="240" w:lineRule="auto"/>
        <w:ind w:left="720"/>
        <w:rPr>
          <w:rFonts w:ascii="Arial" w:hAnsi="Arial" w:cs="Arial"/>
          <w:sz w:val="24"/>
          <w:szCs w:val="24"/>
          <w:lang w:eastAsia="en-GB"/>
        </w:rPr>
      </w:pPr>
      <w:r>
        <w:rPr>
          <w:rFonts w:ascii="Arial" w:hAnsi="Arial" w:cs="Arial"/>
          <w:sz w:val="24"/>
          <w:szCs w:val="24"/>
        </w:rPr>
        <w:t>Apologies for absence were submitted on behalf of</w:t>
      </w:r>
      <w:r w:rsidR="00F659FF">
        <w:rPr>
          <w:rFonts w:ascii="Arial" w:hAnsi="Arial" w:cs="Arial"/>
          <w:sz w:val="24"/>
          <w:szCs w:val="24"/>
        </w:rPr>
        <w:t xml:space="preserve">, </w:t>
      </w:r>
      <w:r w:rsidR="00F659FF" w:rsidRPr="00835FAE">
        <w:rPr>
          <w:rFonts w:ascii="Arial" w:eastAsia="Times New Roman" w:hAnsi="Arial" w:cs="Arial"/>
          <w:sz w:val="24"/>
          <w:szCs w:val="24"/>
        </w:rPr>
        <w:t>Frank Baxter</w:t>
      </w:r>
      <w:r w:rsidR="00F659FF">
        <w:rPr>
          <w:rFonts w:eastAsia="Times New Roman" w:cs="Times New Roman"/>
        </w:rPr>
        <w:t xml:space="preserve"> </w:t>
      </w:r>
      <w:r w:rsidR="00F659FF">
        <w:rPr>
          <w:rFonts w:ascii="Arial" w:eastAsia="Times New Roman" w:hAnsi="Arial" w:cs="Arial"/>
          <w:sz w:val="24"/>
          <w:szCs w:val="24"/>
        </w:rPr>
        <w:t xml:space="preserve">(FB), HCC, Strategic Transport, </w:t>
      </w:r>
      <w:r w:rsidR="00B961E8" w:rsidRPr="00835FAE">
        <w:rPr>
          <w:rFonts w:ascii="Arial" w:eastAsia="Times New Roman" w:hAnsi="Arial" w:cs="Arial"/>
          <w:sz w:val="24"/>
          <w:szCs w:val="24"/>
        </w:rPr>
        <w:t>Sam Clark</w:t>
      </w:r>
      <w:r w:rsidR="00B961E8">
        <w:rPr>
          <w:rFonts w:ascii="Arial" w:eastAsia="Times New Roman" w:hAnsi="Arial" w:cs="Arial"/>
          <w:sz w:val="24"/>
          <w:szCs w:val="24"/>
        </w:rPr>
        <w:t xml:space="preserve"> (SC)</w:t>
      </w:r>
      <w:r w:rsidR="00B961E8" w:rsidRPr="00B961E8">
        <w:rPr>
          <w:rFonts w:ascii="Arial" w:eastAsia="Times New Roman" w:hAnsi="Arial" w:cs="Arial"/>
          <w:sz w:val="24"/>
          <w:szCs w:val="24"/>
        </w:rPr>
        <w:t xml:space="preserve"> </w:t>
      </w:r>
      <w:r w:rsidR="00AF5DE0">
        <w:rPr>
          <w:rFonts w:ascii="Arial" w:eastAsia="Times New Roman" w:hAnsi="Arial" w:cs="Arial"/>
          <w:sz w:val="24"/>
          <w:szCs w:val="24"/>
        </w:rPr>
        <w:t>HCC, Strategic Transport,</w:t>
      </w:r>
      <w:r w:rsidR="00F659FF">
        <w:rPr>
          <w:rFonts w:ascii="Arial" w:eastAsia="Times New Roman" w:hAnsi="Arial" w:cs="Arial"/>
          <w:sz w:val="24"/>
          <w:szCs w:val="24"/>
        </w:rPr>
        <w:t xml:space="preserve"> </w:t>
      </w:r>
      <w:r w:rsidR="00A21E90">
        <w:rPr>
          <w:rFonts w:ascii="Arial" w:eastAsia="Times New Roman" w:hAnsi="Arial" w:cs="Arial"/>
          <w:sz w:val="24"/>
          <w:szCs w:val="24"/>
        </w:rPr>
        <w:t>Simon Finch (SF), Corporate Head of Regulatory</w:t>
      </w:r>
      <w:r w:rsidR="00A21E90">
        <w:rPr>
          <w:lang w:eastAsia="en-GB"/>
        </w:rPr>
        <w:t xml:space="preserve">, </w:t>
      </w:r>
      <w:r w:rsidR="00A21E90">
        <w:rPr>
          <w:rFonts w:ascii="Arial" w:hAnsi="Arial" w:cs="Arial"/>
          <w:sz w:val="24"/>
          <w:szCs w:val="24"/>
          <w:lang w:eastAsia="en-GB"/>
        </w:rPr>
        <w:t xml:space="preserve">WCC, </w:t>
      </w:r>
      <w:r w:rsidR="00F659FF">
        <w:rPr>
          <w:rFonts w:ascii="Arial" w:eastAsia="Times New Roman" w:hAnsi="Arial" w:cs="Arial"/>
          <w:sz w:val="24"/>
          <w:szCs w:val="24"/>
        </w:rPr>
        <w:t>Richard Hein</w:t>
      </w:r>
      <w:r w:rsidR="00F659FF">
        <w:rPr>
          <w:rFonts w:ascii="Arial" w:eastAsia="Times New Roman" w:hAnsi="Arial" w:cs="Arial"/>
          <w:sz w:val="24"/>
          <w:szCs w:val="24"/>
        </w:rPr>
        <w:tab/>
        <w:t xml:space="preserve"> (RH), </w:t>
      </w:r>
      <w:r w:rsidR="00A21E90">
        <w:rPr>
          <w:rFonts w:ascii="Arial" w:eastAsia="Times New Roman" w:hAnsi="Arial" w:cs="Arial"/>
          <w:sz w:val="24"/>
          <w:szCs w:val="24"/>
        </w:rPr>
        <w:t xml:space="preserve">WCC, </w:t>
      </w:r>
      <w:r w:rsidR="00F659FF" w:rsidRPr="00D477D8">
        <w:rPr>
          <w:rFonts w:ascii="Arial" w:hAnsi="Arial" w:cs="Arial"/>
          <w:sz w:val="24"/>
          <w:szCs w:val="24"/>
          <w:lang w:eastAsia="en-GB"/>
        </w:rPr>
        <w:t>Head of Parking Services and CCTV</w:t>
      </w:r>
      <w:r w:rsidR="004F242E">
        <w:rPr>
          <w:rFonts w:ascii="Arial" w:hAnsi="Arial" w:cs="Arial"/>
          <w:sz w:val="24"/>
          <w:szCs w:val="24"/>
          <w:lang w:eastAsia="en-GB"/>
        </w:rPr>
        <w:t xml:space="preserve">, </w:t>
      </w:r>
      <w:r w:rsidR="004F242E">
        <w:rPr>
          <w:rFonts w:ascii="Arial" w:eastAsia="Times New Roman" w:hAnsi="Arial" w:cs="Arial"/>
          <w:sz w:val="24"/>
          <w:szCs w:val="24"/>
        </w:rPr>
        <w:t xml:space="preserve">Phil Tidridge (PT), WCC, Scientific Officer </w:t>
      </w:r>
      <w:r w:rsidR="00BF02CB">
        <w:rPr>
          <w:rFonts w:ascii="Arial" w:hAnsi="Arial" w:cs="Arial"/>
          <w:sz w:val="24"/>
          <w:szCs w:val="24"/>
          <w:lang w:eastAsia="en-GB"/>
        </w:rPr>
        <w:t xml:space="preserve">and </w:t>
      </w:r>
      <w:r w:rsidR="00BF02CB">
        <w:rPr>
          <w:rFonts w:ascii="Arial" w:hAnsi="Arial" w:cs="Arial"/>
          <w:sz w:val="24"/>
          <w:szCs w:val="24"/>
        </w:rPr>
        <w:t>Steve Tilbury (ST) WCC, Corporate Director</w:t>
      </w:r>
      <w:r w:rsidR="000F1141">
        <w:rPr>
          <w:rFonts w:ascii="Arial" w:hAnsi="Arial" w:cs="Arial"/>
          <w:sz w:val="24"/>
          <w:szCs w:val="24"/>
        </w:rPr>
        <w:t>.</w:t>
      </w:r>
      <w:r w:rsidR="00414E52">
        <w:rPr>
          <w:rFonts w:ascii="Arial" w:eastAsia="Times New Roman" w:hAnsi="Arial" w:cs="Arial"/>
          <w:sz w:val="24"/>
          <w:szCs w:val="24"/>
        </w:rPr>
        <w:tab/>
      </w:r>
      <w:r w:rsidR="00414E52">
        <w:rPr>
          <w:rFonts w:ascii="Arial" w:eastAsia="Times New Roman" w:hAnsi="Arial" w:cs="Arial"/>
          <w:sz w:val="24"/>
          <w:szCs w:val="24"/>
        </w:rPr>
        <w:tab/>
      </w:r>
      <w:r w:rsidR="00414E52">
        <w:rPr>
          <w:rFonts w:ascii="Arial" w:eastAsia="Times New Roman" w:hAnsi="Arial" w:cs="Arial"/>
          <w:sz w:val="24"/>
          <w:szCs w:val="24"/>
        </w:rPr>
        <w:tab/>
      </w:r>
    </w:p>
    <w:p w:rsidR="001D579B" w:rsidRPr="009E0B2A" w:rsidRDefault="001D579B" w:rsidP="009D287C">
      <w:pPr>
        <w:spacing w:after="0" w:line="240" w:lineRule="auto"/>
        <w:rPr>
          <w:rFonts w:eastAsia="Times New Roman" w:cs="Arial"/>
          <w:b/>
        </w:rPr>
      </w:pPr>
      <w:bookmarkStart w:id="0" w:name="_GoBack"/>
      <w:bookmarkEnd w:id="0"/>
    </w:p>
    <w:p w:rsidR="00F60C5C"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 xml:space="preserve">Minutes of the last meeting </w:t>
      </w:r>
      <w:r w:rsidR="00F60C5C" w:rsidRPr="009E0B2A">
        <w:rPr>
          <w:rFonts w:ascii="Arial" w:eastAsia="Times New Roman" w:hAnsi="Arial" w:cs="Arial"/>
          <w:b/>
          <w:sz w:val="24"/>
          <w:szCs w:val="24"/>
        </w:rPr>
        <w:t xml:space="preserve">and matters arising </w:t>
      </w:r>
    </w:p>
    <w:p w:rsidR="00F60C5C" w:rsidRDefault="00F60C5C" w:rsidP="00F60C5C">
      <w:pPr>
        <w:spacing w:after="0" w:line="240" w:lineRule="auto"/>
        <w:ind w:left="720"/>
        <w:rPr>
          <w:rFonts w:ascii="Arial" w:eastAsia="Times New Roman" w:hAnsi="Arial" w:cs="Arial"/>
          <w:sz w:val="24"/>
          <w:szCs w:val="24"/>
        </w:rPr>
      </w:pPr>
    </w:p>
    <w:p w:rsidR="001D579B" w:rsidRPr="001D579B" w:rsidRDefault="00F36884" w:rsidP="00F60C5C">
      <w:pPr>
        <w:spacing w:after="0" w:line="240" w:lineRule="auto"/>
        <w:ind w:left="720"/>
        <w:rPr>
          <w:rFonts w:ascii="Arial" w:eastAsia="Times New Roman" w:hAnsi="Arial" w:cs="Arial"/>
          <w:sz w:val="24"/>
          <w:szCs w:val="24"/>
        </w:rPr>
      </w:pPr>
      <w:r>
        <w:rPr>
          <w:rFonts w:ascii="Arial" w:eastAsia="Times New Roman" w:hAnsi="Arial" w:cs="Arial"/>
          <w:sz w:val="24"/>
          <w:szCs w:val="24"/>
        </w:rPr>
        <w:t>The m</w:t>
      </w:r>
      <w:r w:rsidR="00F60C5C">
        <w:rPr>
          <w:rFonts w:ascii="Arial" w:eastAsia="Times New Roman" w:hAnsi="Arial" w:cs="Arial"/>
          <w:sz w:val="24"/>
          <w:szCs w:val="24"/>
        </w:rPr>
        <w:t xml:space="preserve">inutes of the meeting held on </w:t>
      </w:r>
      <w:r w:rsidR="00FF254F">
        <w:rPr>
          <w:rFonts w:ascii="Arial" w:eastAsia="Times New Roman" w:hAnsi="Arial" w:cs="Arial"/>
          <w:sz w:val="24"/>
          <w:szCs w:val="24"/>
        </w:rPr>
        <w:t>10</w:t>
      </w:r>
      <w:r w:rsidR="009907A4" w:rsidRPr="009907A4">
        <w:rPr>
          <w:rFonts w:ascii="Arial" w:eastAsia="Times New Roman" w:hAnsi="Arial" w:cs="Arial"/>
          <w:sz w:val="24"/>
          <w:szCs w:val="24"/>
          <w:vertAlign w:val="superscript"/>
        </w:rPr>
        <w:t>th</w:t>
      </w:r>
      <w:r w:rsidR="009907A4">
        <w:rPr>
          <w:rFonts w:ascii="Arial" w:eastAsia="Times New Roman" w:hAnsi="Arial" w:cs="Arial"/>
          <w:sz w:val="24"/>
          <w:szCs w:val="24"/>
        </w:rPr>
        <w:t xml:space="preserve"> </w:t>
      </w:r>
      <w:r w:rsidR="00FF254F">
        <w:rPr>
          <w:rFonts w:ascii="Arial" w:eastAsia="Times New Roman" w:hAnsi="Arial" w:cs="Arial"/>
          <w:sz w:val="24"/>
          <w:szCs w:val="24"/>
        </w:rPr>
        <w:t>October</w:t>
      </w:r>
      <w:r w:rsidR="009907A4">
        <w:rPr>
          <w:rFonts w:ascii="Arial" w:eastAsia="Times New Roman" w:hAnsi="Arial" w:cs="Arial"/>
          <w:sz w:val="24"/>
          <w:szCs w:val="24"/>
        </w:rPr>
        <w:t xml:space="preserve">, </w:t>
      </w:r>
      <w:r w:rsidR="001D579B" w:rsidRPr="001D579B">
        <w:rPr>
          <w:rFonts w:ascii="Arial" w:eastAsia="Times New Roman" w:hAnsi="Arial" w:cs="Arial"/>
          <w:sz w:val="24"/>
          <w:szCs w:val="24"/>
        </w:rPr>
        <w:t xml:space="preserve">2017 </w:t>
      </w:r>
      <w:r w:rsidR="00F60C5C">
        <w:rPr>
          <w:rFonts w:ascii="Arial" w:eastAsia="Times New Roman" w:hAnsi="Arial" w:cs="Arial"/>
          <w:sz w:val="24"/>
          <w:szCs w:val="24"/>
        </w:rPr>
        <w:t>were agreed</w:t>
      </w:r>
      <w:r w:rsidR="00A67F32">
        <w:rPr>
          <w:rFonts w:ascii="Arial" w:eastAsia="Times New Roman" w:hAnsi="Arial" w:cs="Arial"/>
          <w:sz w:val="24"/>
          <w:szCs w:val="24"/>
        </w:rPr>
        <w:t xml:space="preserve"> subject to it being noted that the </w:t>
      </w:r>
      <w:r w:rsidR="00A67F32" w:rsidRPr="00A67F32">
        <w:rPr>
          <w:rFonts w:ascii="Arial" w:hAnsi="Arial" w:cs="Arial"/>
          <w:sz w:val="24"/>
          <w:szCs w:val="24"/>
        </w:rPr>
        <w:t xml:space="preserve">comments made by </w:t>
      </w:r>
      <w:r w:rsidR="00AC525A">
        <w:rPr>
          <w:rFonts w:ascii="Arial" w:hAnsi="Arial" w:cs="Arial"/>
          <w:sz w:val="24"/>
          <w:szCs w:val="24"/>
        </w:rPr>
        <w:t xml:space="preserve">PG, </w:t>
      </w:r>
      <w:proofErr w:type="spellStart"/>
      <w:r w:rsidR="00A67F32" w:rsidRPr="00A67F32">
        <w:rPr>
          <w:rFonts w:ascii="Arial" w:hAnsi="Arial" w:cs="Arial"/>
          <w:sz w:val="24"/>
          <w:szCs w:val="24"/>
        </w:rPr>
        <w:t>WinAcc</w:t>
      </w:r>
      <w:proofErr w:type="spellEnd"/>
      <w:r w:rsidR="00A67F32" w:rsidRPr="00A67F32">
        <w:rPr>
          <w:rFonts w:ascii="Arial" w:hAnsi="Arial" w:cs="Arial"/>
          <w:sz w:val="24"/>
          <w:szCs w:val="24"/>
        </w:rPr>
        <w:t xml:space="preserve"> about the slow progress on the air quality measures were not recorded.</w:t>
      </w:r>
    </w:p>
    <w:p w:rsidR="00576E53" w:rsidRDefault="00576E53" w:rsidP="002B4CBC">
      <w:pPr>
        <w:spacing w:after="0" w:line="240" w:lineRule="auto"/>
        <w:rPr>
          <w:rFonts w:ascii="Arial" w:eastAsia="Times New Roman" w:hAnsi="Arial" w:cs="Arial"/>
          <w:b/>
          <w:sz w:val="24"/>
          <w:szCs w:val="24"/>
        </w:rPr>
      </w:pPr>
    </w:p>
    <w:p w:rsidR="0066576F" w:rsidRPr="0066576F" w:rsidRDefault="0066576F" w:rsidP="00AF55B6">
      <w:pPr>
        <w:spacing w:after="0" w:line="240" w:lineRule="auto"/>
        <w:ind w:left="720"/>
        <w:rPr>
          <w:rFonts w:ascii="Arial" w:eastAsia="Times New Roman" w:hAnsi="Arial" w:cs="Arial"/>
          <w:sz w:val="24"/>
          <w:szCs w:val="24"/>
        </w:rPr>
      </w:pPr>
    </w:p>
    <w:p w:rsidR="001D579B" w:rsidRDefault="001D579B" w:rsidP="00576E53">
      <w:pPr>
        <w:numPr>
          <w:ilvl w:val="0"/>
          <w:numId w:val="1"/>
        </w:numPr>
        <w:spacing w:after="0" w:line="240" w:lineRule="auto"/>
        <w:rPr>
          <w:rFonts w:ascii="Arial" w:eastAsia="Times New Roman" w:hAnsi="Arial" w:cs="Arial"/>
          <w:b/>
          <w:sz w:val="24"/>
          <w:szCs w:val="24"/>
        </w:rPr>
      </w:pPr>
      <w:r w:rsidRPr="00576E53">
        <w:rPr>
          <w:rFonts w:ascii="Arial" w:eastAsia="Times New Roman" w:hAnsi="Arial" w:cs="Arial"/>
          <w:b/>
          <w:sz w:val="24"/>
          <w:szCs w:val="24"/>
        </w:rPr>
        <w:t>Update on Movement Strategy</w:t>
      </w:r>
    </w:p>
    <w:p w:rsidR="00E15F39" w:rsidRPr="00576E53" w:rsidRDefault="00E15F39" w:rsidP="00E15F39">
      <w:pPr>
        <w:spacing w:after="0" w:line="240" w:lineRule="auto"/>
        <w:ind w:left="720"/>
        <w:rPr>
          <w:rFonts w:ascii="Arial" w:eastAsia="Times New Roman" w:hAnsi="Arial" w:cs="Arial"/>
          <w:b/>
          <w:sz w:val="24"/>
          <w:szCs w:val="24"/>
        </w:rPr>
      </w:pPr>
    </w:p>
    <w:p w:rsidR="00B61222" w:rsidRPr="00B61222" w:rsidRDefault="00DB306C" w:rsidP="00E15F39">
      <w:pPr>
        <w:ind w:left="720"/>
        <w:rPr>
          <w:rFonts w:ascii="Arial" w:hAnsi="Arial" w:cs="Arial"/>
          <w:bCs/>
          <w:sz w:val="24"/>
          <w:szCs w:val="24"/>
        </w:rPr>
      </w:pPr>
      <w:r>
        <w:rPr>
          <w:rFonts w:ascii="Arial" w:hAnsi="Arial" w:cs="Arial"/>
          <w:bCs/>
          <w:sz w:val="24"/>
          <w:szCs w:val="24"/>
        </w:rPr>
        <w:t>DI presented a</w:t>
      </w:r>
      <w:r w:rsidR="00B61222">
        <w:rPr>
          <w:rFonts w:ascii="Arial" w:hAnsi="Arial" w:cs="Arial"/>
          <w:bCs/>
          <w:sz w:val="24"/>
          <w:szCs w:val="24"/>
        </w:rPr>
        <w:t xml:space="preserve"> verbal update on behalf of Sam Clark, HCC. The following points were noted:</w:t>
      </w:r>
    </w:p>
    <w:p w:rsidR="00E15F39" w:rsidRPr="00B61222" w:rsidRDefault="00E15F39" w:rsidP="00B61222">
      <w:pPr>
        <w:ind w:left="720"/>
        <w:rPr>
          <w:rFonts w:ascii="Arial" w:hAnsi="Arial" w:cs="Arial"/>
          <w:b/>
          <w:bCs/>
          <w:sz w:val="24"/>
          <w:szCs w:val="24"/>
        </w:rPr>
      </w:pPr>
      <w:r w:rsidRPr="00E15F39">
        <w:rPr>
          <w:rFonts w:ascii="Arial" w:hAnsi="Arial" w:cs="Arial"/>
          <w:b/>
          <w:bCs/>
          <w:sz w:val="24"/>
          <w:szCs w:val="24"/>
        </w:rPr>
        <w:t xml:space="preserve">Consultation: </w:t>
      </w:r>
    </w:p>
    <w:p w:rsidR="00E15F39" w:rsidRPr="00E15F39" w:rsidRDefault="00E15F39" w:rsidP="00E15F39">
      <w:pPr>
        <w:pStyle w:val="ListParagraph"/>
        <w:numPr>
          <w:ilvl w:val="0"/>
          <w:numId w:val="6"/>
        </w:numPr>
        <w:spacing w:after="0" w:line="240" w:lineRule="auto"/>
        <w:ind w:left="1080"/>
        <w:contextualSpacing w:val="0"/>
        <w:rPr>
          <w:rFonts w:ascii="Arial" w:hAnsi="Arial" w:cs="Arial"/>
          <w:sz w:val="24"/>
          <w:szCs w:val="24"/>
        </w:rPr>
      </w:pPr>
      <w:r w:rsidRPr="00E15F39">
        <w:rPr>
          <w:rFonts w:ascii="Arial" w:hAnsi="Arial" w:cs="Arial"/>
          <w:sz w:val="24"/>
          <w:szCs w:val="24"/>
        </w:rPr>
        <w:t xml:space="preserve">Part way through a series of consultation events – with an online response form open to all resulting in 1,300 responses. </w:t>
      </w:r>
    </w:p>
    <w:p w:rsidR="00E15F39" w:rsidRPr="00E15F39" w:rsidRDefault="00E15F39" w:rsidP="00E15F39">
      <w:pPr>
        <w:pStyle w:val="ListParagraph"/>
        <w:numPr>
          <w:ilvl w:val="0"/>
          <w:numId w:val="6"/>
        </w:numPr>
        <w:spacing w:after="0" w:line="240" w:lineRule="auto"/>
        <w:ind w:left="1080"/>
        <w:contextualSpacing w:val="0"/>
        <w:rPr>
          <w:rFonts w:ascii="Arial" w:hAnsi="Arial" w:cs="Arial"/>
          <w:sz w:val="24"/>
          <w:szCs w:val="24"/>
        </w:rPr>
      </w:pPr>
      <w:r w:rsidRPr="00E15F39">
        <w:rPr>
          <w:rFonts w:ascii="Arial" w:hAnsi="Arial" w:cs="Arial"/>
          <w:sz w:val="24"/>
          <w:szCs w:val="24"/>
        </w:rPr>
        <w:t xml:space="preserve">Headline results from events so far shows broad support for the three proposed priorities (economic growth, air quality and balance of people and </w:t>
      </w:r>
      <w:r w:rsidRPr="00E15F39">
        <w:rPr>
          <w:rFonts w:ascii="Arial" w:hAnsi="Arial" w:cs="Arial"/>
          <w:sz w:val="24"/>
          <w:szCs w:val="24"/>
        </w:rPr>
        <w:lastRenderedPageBreak/>
        <w:t xml:space="preserve">traffic) although support for making these more specific and directly relate to Winchester. </w:t>
      </w:r>
    </w:p>
    <w:p w:rsidR="00E15F39" w:rsidRPr="00E15F39" w:rsidRDefault="00E15F39" w:rsidP="00E15F39">
      <w:pPr>
        <w:ind w:left="720"/>
        <w:rPr>
          <w:rFonts w:ascii="Arial" w:hAnsi="Arial" w:cs="Arial"/>
          <w:sz w:val="24"/>
          <w:szCs w:val="24"/>
        </w:rPr>
      </w:pPr>
    </w:p>
    <w:p w:rsidR="00E15F39" w:rsidRPr="00B61222" w:rsidRDefault="00E15F39" w:rsidP="00B61222">
      <w:pPr>
        <w:ind w:left="720"/>
        <w:rPr>
          <w:rFonts w:ascii="Arial" w:hAnsi="Arial" w:cs="Arial"/>
          <w:b/>
          <w:bCs/>
          <w:sz w:val="24"/>
          <w:szCs w:val="24"/>
        </w:rPr>
      </w:pPr>
      <w:r w:rsidRPr="00E15F39">
        <w:rPr>
          <w:rFonts w:ascii="Arial" w:hAnsi="Arial" w:cs="Arial"/>
          <w:b/>
          <w:bCs/>
          <w:sz w:val="24"/>
          <w:szCs w:val="24"/>
        </w:rPr>
        <w:t xml:space="preserve">Evidence: </w:t>
      </w:r>
    </w:p>
    <w:p w:rsidR="00E15F39" w:rsidRPr="00E15F39" w:rsidRDefault="00E15F39" w:rsidP="00E15F39">
      <w:pPr>
        <w:pStyle w:val="ListParagraph"/>
        <w:numPr>
          <w:ilvl w:val="0"/>
          <w:numId w:val="7"/>
        </w:numPr>
        <w:spacing w:after="0" w:line="240" w:lineRule="auto"/>
        <w:ind w:left="1080"/>
        <w:contextualSpacing w:val="0"/>
        <w:rPr>
          <w:rFonts w:ascii="Arial" w:hAnsi="Arial" w:cs="Arial"/>
          <w:sz w:val="24"/>
          <w:szCs w:val="24"/>
        </w:rPr>
      </w:pPr>
      <w:r w:rsidRPr="00E15F39">
        <w:rPr>
          <w:rFonts w:ascii="Arial" w:hAnsi="Arial" w:cs="Arial"/>
          <w:sz w:val="24"/>
          <w:szCs w:val="24"/>
        </w:rPr>
        <w:t xml:space="preserve">Work is continuing gathering and assessing a range of data. </w:t>
      </w:r>
    </w:p>
    <w:p w:rsidR="00E15F39" w:rsidRPr="00E15F39" w:rsidRDefault="00E15F39" w:rsidP="00E15F39">
      <w:pPr>
        <w:pStyle w:val="ListParagraph"/>
        <w:numPr>
          <w:ilvl w:val="0"/>
          <w:numId w:val="7"/>
        </w:numPr>
        <w:spacing w:after="0" w:line="240" w:lineRule="auto"/>
        <w:ind w:left="1080"/>
        <w:contextualSpacing w:val="0"/>
        <w:rPr>
          <w:rFonts w:ascii="Arial" w:hAnsi="Arial" w:cs="Arial"/>
          <w:sz w:val="24"/>
          <w:szCs w:val="24"/>
        </w:rPr>
      </w:pPr>
      <w:r w:rsidRPr="00E15F39">
        <w:rPr>
          <w:rFonts w:ascii="Arial" w:hAnsi="Arial" w:cs="Arial"/>
          <w:sz w:val="24"/>
          <w:szCs w:val="24"/>
        </w:rPr>
        <w:t>We are aiming to report Stage 1 of the evidence base including results from the public consultation to the 30 January Joint Project Board.   </w:t>
      </w:r>
    </w:p>
    <w:p w:rsidR="00510B8A" w:rsidRDefault="00510B8A" w:rsidP="00510B8A">
      <w:pPr>
        <w:spacing w:after="0" w:line="240" w:lineRule="auto"/>
        <w:ind w:left="720"/>
        <w:rPr>
          <w:rFonts w:ascii="Arial" w:eastAsia="Times New Roman" w:hAnsi="Arial" w:cs="Arial"/>
          <w:sz w:val="24"/>
          <w:szCs w:val="24"/>
        </w:rPr>
      </w:pPr>
    </w:p>
    <w:p w:rsidR="00B61222" w:rsidRDefault="00B61222" w:rsidP="00510B8A">
      <w:pPr>
        <w:spacing w:after="0" w:line="240" w:lineRule="auto"/>
        <w:ind w:left="720"/>
        <w:rPr>
          <w:rFonts w:ascii="Arial" w:eastAsia="Times New Roman" w:hAnsi="Arial" w:cs="Arial"/>
          <w:sz w:val="24"/>
          <w:szCs w:val="24"/>
        </w:rPr>
      </w:pPr>
      <w:r>
        <w:rPr>
          <w:rFonts w:ascii="Arial" w:eastAsia="Times New Roman" w:hAnsi="Arial" w:cs="Arial"/>
          <w:sz w:val="24"/>
          <w:szCs w:val="24"/>
        </w:rPr>
        <w:t>It was further noted that</w:t>
      </w:r>
      <w:r>
        <w:rPr>
          <w:color w:val="1F497D"/>
        </w:rPr>
        <w:t xml:space="preserve"> </w:t>
      </w:r>
      <w:r w:rsidRPr="00B61222">
        <w:rPr>
          <w:rFonts w:ascii="Arial" w:hAnsi="Arial" w:cs="Arial"/>
          <w:sz w:val="24"/>
          <w:szCs w:val="24"/>
        </w:rPr>
        <w:t xml:space="preserve">in terms of the consultation </w:t>
      </w:r>
      <w:r>
        <w:rPr>
          <w:rFonts w:ascii="Arial" w:hAnsi="Arial" w:cs="Arial"/>
          <w:sz w:val="24"/>
          <w:szCs w:val="24"/>
        </w:rPr>
        <w:t xml:space="preserve">the following would </w:t>
      </w:r>
      <w:r w:rsidRPr="00B61222">
        <w:rPr>
          <w:rFonts w:ascii="Arial" w:hAnsi="Arial" w:cs="Arial"/>
          <w:sz w:val="24"/>
          <w:szCs w:val="24"/>
        </w:rPr>
        <w:t xml:space="preserve">also </w:t>
      </w:r>
      <w:r w:rsidR="00C86807" w:rsidRPr="00B61222">
        <w:rPr>
          <w:rFonts w:ascii="Arial" w:hAnsi="Arial" w:cs="Arial"/>
          <w:sz w:val="24"/>
          <w:szCs w:val="24"/>
        </w:rPr>
        <w:t>be</w:t>
      </w:r>
      <w:r w:rsidR="00C86807" w:rsidRPr="00B61222">
        <w:rPr>
          <w:rFonts w:ascii="Arial" w:eastAsia="Times New Roman" w:hAnsi="Arial" w:cs="Arial"/>
          <w:sz w:val="24"/>
          <w:szCs w:val="24"/>
        </w:rPr>
        <w:t xml:space="preserve"> arranged</w:t>
      </w:r>
      <w:r>
        <w:rPr>
          <w:rFonts w:ascii="Arial" w:eastAsia="Times New Roman" w:hAnsi="Arial" w:cs="Arial"/>
          <w:sz w:val="24"/>
          <w:szCs w:val="24"/>
        </w:rPr>
        <w:t>:</w:t>
      </w:r>
    </w:p>
    <w:p w:rsidR="00B61222" w:rsidRDefault="00B61222" w:rsidP="00510B8A">
      <w:pPr>
        <w:spacing w:after="0" w:line="240" w:lineRule="auto"/>
        <w:ind w:left="720"/>
        <w:rPr>
          <w:rFonts w:ascii="Arial" w:eastAsia="Times New Roman" w:hAnsi="Arial" w:cs="Arial"/>
          <w:sz w:val="24"/>
          <w:szCs w:val="24"/>
        </w:rPr>
      </w:pPr>
    </w:p>
    <w:p w:rsidR="00B61222" w:rsidRPr="00B61222" w:rsidRDefault="00B61222" w:rsidP="00B61222">
      <w:pPr>
        <w:pStyle w:val="ListParagraph"/>
        <w:numPr>
          <w:ilvl w:val="0"/>
          <w:numId w:val="8"/>
        </w:numPr>
        <w:spacing w:after="0" w:line="240" w:lineRule="auto"/>
        <w:contextualSpacing w:val="0"/>
        <w:rPr>
          <w:rFonts w:ascii="Arial" w:hAnsi="Arial" w:cs="Arial"/>
          <w:sz w:val="24"/>
          <w:szCs w:val="24"/>
        </w:rPr>
      </w:pPr>
      <w:r w:rsidRPr="00B61222">
        <w:rPr>
          <w:rFonts w:ascii="Arial" w:hAnsi="Arial" w:cs="Arial"/>
          <w:sz w:val="24"/>
          <w:szCs w:val="24"/>
        </w:rPr>
        <w:t xml:space="preserve"> </w:t>
      </w:r>
      <w:r w:rsidR="00C163C7" w:rsidRPr="00B61222">
        <w:rPr>
          <w:rFonts w:ascii="Arial" w:hAnsi="Arial" w:cs="Arial"/>
          <w:sz w:val="24"/>
          <w:szCs w:val="24"/>
        </w:rPr>
        <w:t>A</w:t>
      </w:r>
      <w:r w:rsidRPr="00B61222">
        <w:rPr>
          <w:rFonts w:ascii="Arial" w:hAnsi="Arial" w:cs="Arial"/>
          <w:sz w:val="24"/>
          <w:szCs w:val="24"/>
        </w:rPr>
        <w:t xml:space="preserve"> workshop for transport operators and infrastructure providers.</w:t>
      </w:r>
    </w:p>
    <w:p w:rsidR="00B61222" w:rsidRPr="00B61222" w:rsidRDefault="00B61222" w:rsidP="00B61222">
      <w:pPr>
        <w:pStyle w:val="ListParagraph"/>
        <w:numPr>
          <w:ilvl w:val="0"/>
          <w:numId w:val="8"/>
        </w:numPr>
        <w:spacing w:after="0" w:line="240" w:lineRule="auto"/>
        <w:contextualSpacing w:val="0"/>
        <w:rPr>
          <w:rFonts w:ascii="Arial" w:hAnsi="Arial" w:cs="Arial"/>
          <w:sz w:val="24"/>
          <w:szCs w:val="24"/>
        </w:rPr>
      </w:pPr>
      <w:r w:rsidRPr="00B61222">
        <w:rPr>
          <w:rFonts w:ascii="Arial" w:hAnsi="Arial" w:cs="Arial"/>
          <w:sz w:val="24"/>
          <w:szCs w:val="24"/>
        </w:rPr>
        <w:t>Workshop with County and District members informed by feedback from the open consultation and transport operators and infrastructure providers.</w:t>
      </w:r>
    </w:p>
    <w:p w:rsidR="00B61222" w:rsidRDefault="00B61222" w:rsidP="00B61222">
      <w:pPr>
        <w:pStyle w:val="ListParagraph"/>
        <w:numPr>
          <w:ilvl w:val="0"/>
          <w:numId w:val="8"/>
        </w:numPr>
        <w:spacing w:after="0" w:line="240" w:lineRule="auto"/>
        <w:contextualSpacing w:val="0"/>
        <w:rPr>
          <w:rFonts w:ascii="Arial" w:hAnsi="Arial" w:cs="Arial"/>
          <w:sz w:val="24"/>
          <w:szCs w:val="24"/>
        </w:rPr>
      </w:pPr>
      <w:r w:rsidRPr="00B61222">
        <w:rPr>
          <w:rFonts w:ascii="Arial" w:hAnsi="Arial" w:cs="Arial"/>
          <w:sz w:val="24"/>
          <w:szCs w:val="24"/>
        </w:rPr>
        <w:t>Possible workshop with parishes (tbc).</w:t>
      </w:r>
    </w:p>
    <w:p w:rsidR="000F1D79" w:rsidRPr="000F1D79" w:rsidRDefault="000F1D79" w:rsidP="000F1D79">
      <w:pPr>
        <w:pStyle w:val="ListParagraph"/>
        <w:spacing w:after="0" w:line="240" w:lineRule="auto"/>
        <w:ind w:left="1080"/>
        <w:contextualSpacing w:val="0"/>
        <w:rPr>
          <w:rFonts w:ascii="Arial" w:hAnsi="Arial" w:cs="Arial"/>
          <w:sz w:val="24"/>
          <w:szCs w:val="24"/>
        </w:rPr>
      </w:pPr>
    </w:p>
    <w:p w:rsidR="00B61222" w:rsidRPr="00B61222" w:rsidRDefault="00B61222" w:rsidP="001D1180">
      <w:pPr>
        <w:ind w:left="720"/>
        <w:rPr>
          <w:rFonts w:ascii="Arial" w:hAnsi="Arial" w:cs="Arial"/>
          <w:sz w:val="24"/>
          <w:szCs w:val="24"/>
        </w:rPr>
      </w:pPr>
      <w:r w:rsidRPr="00B61222">
        <w:rPr>
          <w:rFonts w:ascii="Arial" w:hAnsi="Arial" w:cs="Arial"/>
          <w:sz w:val="24"/>
          <w:szCs w:val="24"/>
        </w:rPr>
        <w:t>All these are being scheduled for early 2018 (January/February).</w:t>
      </w:r>
    </w:p>
    <w:p w:rsidR="00B61222" w:rsidRPr="00B61222" w:rsidRDefault="00B61222" w:rsidP="001D1180">
      <w:pPr>
        <w:ind w:left="720"/>
        <w:rPr>
          <w:rFonts w:ascii="Arial" w:hAnsi="Arial" w:cs="Arial"/>
          <w:b/>
          <w:sz w:val="24"/>
          <w:szCs w:val="24"/>
        </w:rPr>
      </w:pPr>
      <w:r w:rsidRPr="00B61222">
        <w:rPr>
          <w:rFonts w:ascii="Arial" w:hAnsi="Arial" w:cs="Arial"/>
          <w:b/>
          <w:sz w:val="24"/>
          <w:szCs w:val="24"/>
        </w:rPr>
        <w:t>Post consultation/engagement phase:</w:t>
      </w:r>
    </w:p>
    <w:p w:rsidR="00B61222" w:rsidRPr="00AD4F96" w:rsidRDefault="00B61222" w:rsidP="001D1180">
      <w:pPr>
        <w:ind w:left="720"/>
        <w:rPr>
          <w:rFonts w:ascii="Arial" w:hAnsi="Arial" w:cs="Arial"/>
          <w:sz w:val="24"/>
          <w:szCs w:val="24"/>
        </w:rPr>
      </w:pPr>
      <w:r w:rsidRPr="00B61222">
        <w:rPr>
          <w:rFonts w:ascii="Arial" w:hAnsi="Arial" w:cs="Arial"/>
          <w:sz w:val="24"/>
          <w:szCs w:val="24"/>
        </w:rPr>
        <w:t xml:space="preserve">Spring – early summer 2018 - Evidence Published and Options tested  </w:t>
      </w:r>
    </w:p>
    <w:p w:rsidR="008A426C" w:rsidRPr="008A426C" w:rsidRDefault="00B61222" w:rsidP="001D1180">
      <w:pPr>
        <w:pStyle w:val="ListParagraph"/>
        <w:numPr>
          <w:ilvl w:val="0"/>
          <w:numId w:val="13"/>
        </w:numPr>
        <w:spacing w:line="240" w:lineRule="auto"/>
        <w:ind w:left="1713" w:hanging="284"/>
        <w:rPr>
          <w:rFonts w:ascii="Arial" w:hAnsi="Arial" w:cs="Arial"/>
          <w:sz w:val="24"/>
          <w:szCs w:val="24"/>
        </w:rPr>
      </w:pPr>
      <w:r w:rsidRPr="008A426C">
        <w:rPr>
          <w:rFonts w:ascii="Arial" w:hAnsi="Arial" w:cs="Arial"/>
          <w:sz w:val="24"/>
          <w:szCs w:val="24"/>
        </w:rPr>
        <w:t>Publish evidence base results including public consultation</w:t>
      </w:r>
    </w:p>
    <w:p w:rsidR="00B61222" w:rsidRPr="008A426C" w:rsidRDefault="00B61222" w:rsidP="001D1180">
      <w:pPr>
        <w:pStyle w:val="ListParagraph"/>
        <w:numPr>
          <w:ilvl w:val="0"/>
          <w:numId w:val="10"/>
        </w:numPr>
        <w:spacing w:line="240" w:lineRule="auto"/>
        <w:ind w:left="1713" w:hanging="284"/>
        <w:rPr>
          <w:rFonts w:ascii="Arial" w:hAnsi="Arial" w:cs="Arial"/>
          <w:sz w:val="24"/>
          <w:szCs w:val="24"/>
        </w:rPr>
      </w:pPr>
      <w:r w:rsidRPr="008A426C">
        <w:rPr>
          <w:rFonts w:ascii="Arial" w:hAnsi="Arial" w:cs="Arial"/>
          <w:sz w:val="24"/>
          <w:szCs w:val="24"/>
        </w:rPr>
        <w:t xml:space="preserve">Test high-level options using micro-sim model (computer modelling tool which can support assessment of proposed changes to the transport system). </w:t>
      </w:r>
    </w:p>
    <w:p w:rsidR="00B61222" w:rsidRDefault="00B61222" w:rsidP="001D1180">
      <w:pPr>
        <w:ind w:left="720"/>
        <w:rPr>
          <w:rFonts w:ascii="Arial" w:hAnsi="Arial" w:cs="Arial"/>
          <w:sz w:val="24"/>
          <w:szCs w:val="24"/>
        </w:rPr>
      </w:pPr>
      <w:r w:rsidRPr="00B61222">
        <w:rPr>
          <w:rFonts w:ascii="Arial" w:hAnsi="Arial" w:cs="Arial"/>
          <w:sz w:val="24"/>
          <w:szCs w:val="24"/>
        </w:rPr>
        <w:t>Summer - Autumn 2018 - Consultation on a Draft Strategy &amp; Adoption</w:t>
      </w:r>
    </w:p>
    <w:p w:rsidR="008A426C" w:rsidRDefault="00B61222" w:rsidP="001D1180">
      <w:pPr>
        <w:pStyle w:val="ListParagraph"/>
        <w:numPr>
          <w:ilvl w:val="0"/>
          <w:numId w:val="10"/>
        </w:numPr>
        <w:ind w:left="1713" w:hanging="284"/>
        <w:rPr>
          <w:rFonts w:ascii="Arial" w:hAnsi="Arial" w:cs="Arial"/>
          <w:sz w:val="24"/>
          <w:szCs w:val="24"/>
        </w:rPr>
      </w:pPr>
      <w:r w:rsidRPr="008A426C">
        <w:rPr>
          <w:rFonts w:ascii="Arial" w:hAnsi="Arial" w:cs="Arial"/>
          <w:sz w:val="24"/>
          <w:szCs w:val="24"/>
        </w:rPr>
        <w:t xml:space="preserve">Confirm emerging preferred high-level options for a draft Strategy.   </w:t>
      </w:r>
    </w:p>
    <w:p w:rsidR="008A426C" w:rsidRDefault="00B61222" w:rsidP="001D1180">
      <w:pPr>
        <w:pStyle w:val="ListParagraph"/>
        <w:numPr>
          <w:ilvl w:val="0"/>
          <w:numId w:val="10"/>
        </w:numPr>
        <w:ind w:left="1713" w:hanging="284"/>
        <w:rPr>
          <w:rFonts w:ascii="Arial" w:hAnsi="Arial" w:cs="Arial"/>
          <w:sz w:val="24"/>
          <w:szCs w:val="24"/>
        </w:rPr>
      </w:pPr>
      <w:r w:rsidRPr="008A426C">
        <w:rPr>
          <w:rFonts w:ascii="Arial" w:hAnsi="Arial" w:cs="Arial"/>
          <w:sz w:val="24"/>
          <w:szCs w:val="24"/>
        </w:rPr>
        <w:t>Public consultation to present testing and preferred options and therefore a draft Strategy.</w:t>
      </w:r>
    </w:p>
    <w:p w:rsidR="008A426C" w:rsidRDefault="00B61222" w:rsidP="001D1180">
      <w:pPr>
        <w:pStyle w:val="ListParagraph"/>
        <w:numPr>
          <w:ilvl w:val="0"/>
          <w:numId w:val="10"/>
        </w:numPr>
        <w:ind w:left="1713" w:hanging="284"/>
        <w:rPr>
          <w:rFonts w:ascii="Arial" w:hAnsi="Arial" w:cs="Arial"/>
          <w:sz w:val="24"/>
          <w:szCs w:val="24"/>
        </w:rPr>
      </w:pPr>
      <w:r w:rsidRPr="008A426C">
        <w:rPr>
          <w:rFonts w:ascii="Arial" w:hAnsi="Arial" w:cs="Arial"/>
          <w:sz w:val="24"/>
          <w:szCs w:val="24"/>
        </w:rPr>
        <w:t>Joint Project</w:t>
      </w:r>
      <w:r w:rsidR="008A426C">
        <w:rPr>
          <w:rFonts w:ascii="Arial" w:hAnsi="Arial" w:cs="Arial"/>
          <w:sz w:val="24"/>
          <w:szCs w:val="24"/>
        </w:rPr>
        <w:t xml:space="preserve"> Board agrees final strategy. </w:t>
      </w:r>
    </w:p>
    <w:p w:rsidR="00B61222" w:rsidRPr="008A426C" w:rsidRDefault="00B61222" w:rsidP="001D1180">
      <w:pPr>
        <w:pStyle w:val="ListParagraph"/>
        <w:numPr>
          <w:ilvl w:val="0"/>
          <w:numId w:val="10"/>
        </w:numPr>
        <w:ind w:left="1713" w:hanging="284"/>
        <w:rPr>
          <w:rFonts w:ascii="Arial" w:hAnsi="Arial" w:cs="Arial"/>
          <w:sz w:val="24"/>
          <w:szCs w:val="24"/>
        </w:rPr>
      </w:pPr>
      <w:r w:rsidRPr="008A426C">
        <w:rPr>
          <w:rFonts w:ascii="Arial" w:hAnsi="Arial" w:cs="Arial"/>
          <w:sz w:val="24"/>
          <w:szCs w:val="24"/>
        </w:rPr>
        <w:t>HCC/WCC to adopt strategy.</w:t>
      </w:r>
    </w:p>
    <w:p w:rsidR="00B61222" w:rsidRPr="00857F53" w:rsidRDefault="00B61222" w:rsidP="001D1180">
      <w:pPr>
        <w:ind w:left="720"/>
        <w:rPr>
          <w:rFonts w:ascii="Arial" w:hAnsi="Arial" w:cs="Arial"/>
          <w:b/>
          <w:sz w:val="24"/>
          <w:szCs w:val="24"/>
        </w:rPr>
      </w:pPr>
      <w:r w:rsidRPr="00857F53">
        <w:rPr>
          <w:rFonts w:ascii="Arial" w:hAnsi="Arial" w:cs="Arial"/>
          <w:b/>
          <w:sz w:val="24"/>
          <w:szCs w:val="24"/>
        </w:rPr>
        <w:t>Post Project Phase:</w:t>
      </w:r>
    </w:p>
    <w:p w:rsidR="00B61222" w:rsidRDefault="00B61222" w:rsidP="001D1180">
      <w:pPr>
        <w:ind w:left="720"/>
        <w:rPr>
          <w:rFonts w:ascii="Arial" w:hAnsi="Arial" w:cs="Arial"/>
          <w:sz w:val="24"/>
          <w:szCs w:val="24"/>
        </w:rPr>
      </w:pPr>
      <w:r w:rsidRPr="00B61222">
        <w:rPr>
          <w:rFonts w:ascii="Arial" w:hAnsi="Arial" w:cs="Arial"/>
          <w:sz w:val="24"/>
          <w:szCs w:val="24"/>
        </w:rPr>
        <w:t xml:space="preserve">Agree a forward programme arising from the adopted Strategy including likely preparation of business cases for future funding bids.  </w:t>
      </w:r>
    </w:p>
    <w:tbl>
      <w:tblPr>
        <w:tblStyle w:val="TableGrid"/>
        <w:tblW w:w="0" w:type="auto"/>
        <w:tblInd w:w="675" w:type="dxa"/>
        <w:tblLook w:val="04A0" w:firstRow="1" w:lastRow="0" w:firstColumn="1" w:lastColumn="0" w:noHBand="0" w:noVBand="1"/>
      </w:tblPr>
      <w:tblGrid>
        <w:gridCol w:w="4113"/>
        <w:gridCol w:w="4788"/>
      </w:tblGrid>
      <w:tr w:rsidR="00AD4F96" w:rsidTr="0096795B">
        <w:tc>
          <w:tcPr>
            <w:tcW w:w="4113" w:type="dxa"/>
          </w:tcPr>
          <w:p w:rsidR="00AD4F96" w:rsidRPr="00AD4F96" w:rsidRDefault="00AD4F96" w:rsidP="00B61222">
            <w:pPr>
              <w:rPr>
                <w:rFonts w:ascii="Arial" w:hAnsi="Arial" w:cs="Arial"/>
                <w:b/>
                <w:sz w:val="24"/>
                <w:szCs w:val="24"/>
              </w:rPr>
            </w:pPr>
            <w:r w:rsidRPr="00AD4F96">
              <w:rPr>
                <w:rFonts w:ascii="Arial" w:hAnsi="Arial" w:cs="Arial"/>
                <w:b/>
                <w:sz w:val="24"/>
                <w:szCs w:val="24"/>
              </w:rPr>
              <w:t>ACTION</w:t>
            </w:r>
          </w:p>
        </w:tc>
        <w:tc>
          <w:tcPr>
            <w:tcW w:w="4788" w:type="dxa"/>
          </w:tcPr>
          <w:p w:rsidR="00AD4F96" w:rsidRPr="00AD4F96" w:rsidRDefault="00AD4F96" w:rsidP="00B61222">
            <w:pPr>
              <w:rPr>
                <w:rFonts w:ascii="Arial" w:hAnsi="Arial" w:cs="Arial"/>
                <w:b/>
                <w:sz w:val="24"/>
                <w:szCs w:val="24"/>
              </w:rPr>
            </w:pPr>
            <w:r w:rsidRPr="00AD4F96">
              <w:rPr>
                <w:rFonts w:ascii="Arial" w:hAnsi="Arial" w:cs="Arial"/>
                <w:b/>
                <w:sz w:val="24"/>
                <w:szCs w:val="24"/>
              </w:rPr>
              <w:t>ACTION BY</w:t>
            </w:r>
          </w:p>
        </w:tc>
      </w:tr>
      <w:tr w:rsidR="00AD4F96" w:rsidTr="0096795B">
        <w:tc>
          <w:tcPr>
            <w:tcW w:w="4113" w:type="dxa"/>
          </w:tcPr>
          <w:p w:rsidR="00AD4F96" w:rsidRPr="00AD4F96" w:rsidRDefault="00AD4F96" w:rsidP="00B61222">
            <w:pPr>
              <w:rPr>
                <w:rFonts w:ascii="Arial" w:hAnsi="Arial" w:cs="Arial"/>
                <w:sz w:val="24"/>
                <w:szCs w:val="24"/>
              </w:rPr>
            </w:pPr>
            <w:r>
              <w:rPr>
                <w:rFonts w:ascii="Arial" w:hAnsi="Arial" w:cs="Arial"/>
                <w:sz w:val="24"/>
                <w:szCs w:val="24"/>
              </w:rPr>
              <w:t xml:space="preserve">That HCC be asked to clarify what was meant by “infrastructure” and if this was concerned with operators </w:t>
            </w:r>
            <w:r>
              <w:rPr>
                <w:rFonts w:ascii="Arial" w:hAnsi="Arial" w:cs="Arial"/>
                <w:sz w:val="24"/>
                <w:szCs w:val="24"/>
              </w:rPr>
              <w:lastRenderedPageBreak/>
              <w:t xml:space="preserve">and rolling infrastructure or the hard landscaping of pavements </w:t>
            </w:r>
            <w:r w:rsidR="00182C66">
              <w:rPr>
                <w:rFonts w:ascii="Arial" w:hAnsi="Arial" w:cs="Arial"/>
                <w:sz w:val="24"/>
                <w:szCs w:val="24"/>
              </w:rPr>
              <w:t>etc.</w:t>
            </w:r>
          </w:p>
        </w:tc>
        <w:tc>
          <w:tcPr>
            <w:tcW w:w="4788" w:type="dxa"/>
          </w:tcPr>
          <w:p w:rsidR="00AD4F96" w:rsidRDefault="00AD4F96" w:rsidP="00B61222">
            <w:pPr>
              <w:rPr>
                <w:rFonts w:ascii="Arial" w:hAnsi="Arial" w:cs="Arial"/>
                <w:sz w:val="24"/>
                <w:szCs w:val="24"/>
              </w:rPr>
            </w:pPr>
            <w:r>
              <w:rPr>
                <w:rFonts w:ascii="Arial" w:hAnsi="Arial" w:cs="Arial"/>
                <w:sz w:val="24"/>
                <w:szCs w:val="24"/>
              </w:rPr>
              <w:lastRenderedPageBreak/>
              <w:t>DI/SC</w:t>
            </w:r>
          </w:p>
        </w:tc>
      </w:tr>
      <w:tr w:rsidR="00E45A04" w:rsidTr="0096795B">
        <w:tc>
          <w:tcPr>
            <w:tcW w:w="4113" w:type="dxa"/>
          </w:tcPr>
          <w:p w:rsidR="00E45A04" w:rsidRDefault="00E45A04" w:rsidP="00B61222">
            <w:pPr>
              <w:rPr>
                <w:rFonts w:ascii="Arial" w:hAnsi="Arial" w:cs="Arial"/>
                <w:sz w:val="24"/>
                <w:szCs w:val="24"/>
              </w:rPr>
            </w:pPr>
            <w:r>
              <w:rPr>
                <w:rFonts w:ascii="Arial" w:hAnsi="Arial" w:cs="Arial"/>
                <w:sz w:val="24"/>
                <w:szCs w:val="24"/>
              </w:rPr>
              <w:lastRenderedPageBreak/>
              <w:t xml:space="preserve">Clarification to be obtained from HCC over expected timescales for delivering the options </w:t>
            </w:r>
          </w:p>
        </w:tc>
        <w:tc>
          <w:tcPr>
            <w:tcW w:w="4788" w:type="dxa"/>
          </w:tcPr>
          <w:p w:rsidR="00E45A04" w:rsidRDefault="00E45A04" w:rsidP="00B61222">
            <w:pPr>
              <w:rPr>
                <w:rFonts w:ascii="Arial" w:hAnsi="Arial" w:cs="Arial"/>
                <w:sz w:val="24"/>
                <w:szCs w:val="24"/>
              </w:rPr>
            </w:pPr>
            <w:r>
              <w:rPr>
                <w:rFonts w:ascii="Arial" w:hAnsi="Arial" w:cs="Arial"/>
                <w:sz w:val="24"/>
                <w:szCs w:val="24"/>
              </w:rPr>
              <w:t>DI/SC</w:t>
            </w:r>
          </w:p>
        </w:tc>
      </w:tr>
      <w:tr w:rsidR="00501F2B" w:rsidTr="0096795B">
        <w:tc>
          <w:tcPr>
            <w:tcW w:w="4113" w:type="dxa"/>
          </w:tcPr>
          <w:p w:rsidR="00501F2B" w:rsidRDefault="00501F2B" w:rsidP="00501F2B">
            <w:pPr>
              <w:rPr>
                <w:rFonts w:ascii="Arial" w:hAnsi="Arial" w:cs="Arial"/>
                <w:sz w:val="24"/>
                <w:szCs w:val="24"/>
              </w:rPr>
            </w:pPr>
            <w:r>
              <w:rPr>
                <w:rFonts w:ascii="Arial" w:hAnsi="Arial" w:cs="Arial"/>
                <w:sz w:val="24"/>
                <w:szCs w:val="24"/>
              </w:rPr>
              <w:t xml:space="preserve">That HCC be asked to clarify why they were not using ANPR to capture vehicle profiling data </w:t>
            </w:r>
          </w:p>
        </w:tc>
        <w:tc>
          <w:tcPr>
            <w:tcW w:w="4788" w:type="dxa"/>
          </w:tcPr>
          <w:p w:rsidR="00501F2B" w:rsidRDefault="00501F2B" w:rsidP="00B61222">
            <w:pPr>
              <w:rPr>
                <w:rFonts w:ascii="Arial" w:hAnsi="Arial" w:cs="Arial"/>
                <w:sz w:val="24"/>
                <w:szCs w:val="24"/>
              </w:rPr>
            </w:pPr>
            <w:r>
              <w:rPr>
                <w:rFonts w:ascii="Arial" w:hAnsi="Arial" w:cs="Arial"/>
                <w:sz w:val="24"/>
                <w:szCs w:val="24"/>
              </w:rPr>
              <w:t>DI/SC</w:t>
            </w:r>
          </w:p>
        </w:tc>
      </w:tr>
      <w:tr w:rsidR="00501F2B" w:rsidTr="0096795B">
        <w:tc>
          <w:tcPr>
            <w:tcW w:w="4113" w:type="dxa"/>
          </w:tcPr>
          <w:p w:rsidR="00501F2B" w:rsidRDefault="00501F2B" w:rsidP="00370653">
            <w:pPr>
              <w:rPr>
                <w:rFonts w:ascii="Arial" w:hAnsi="Arial" w:cs="Arial"/>
                <w:sz w:val="24"/>
                <w:szCs w:val="24"/>
              </w:rPr>
            </w:pPr>
            <w:r>
              <w:rPr>
                <w:rFonts w:ascii="Arial" w:hAnsi="Arial" w:cs="Arial"/>
                <w:sz w:val="24"/>
                <w:szCs w:val="24"/>
              </w:rPr>
              <w:t xml:space="preserve">That WCC discuss with HCC about commissioning </w:t>
            </w:r>
            <w:r w:rsidR="00C27776">
              <w:rPr>
                <w:rFonts w:ascii="Arial" w:hAnsi="Arial" w:cs="Arial"/>
                <w:sz w:val="24"/>
                <w:szCs w:val="24"/>
              </w:rPr>
              <w:t xml:space="preserve">an </w:t>
            </w:r>
            <w:r>
              <w:rPr>
                <w:rFonts w:ascii="Arial" w:hAnsi="Arial" w:cs="Arial"/>
                <w:sz w:val="24"/>
                <w:szCs w:val="24"/>
              </w:rPr>
              <w:t>ANPR survey and</w:t>
            </w:r>
            <w:r w:rsidR="00370653">
              <w:rPr>
                <w:rFonts w:ascii="Arial" w:hAnsi="Arial" w:cs="Arial"/>
                <w:sz w:val="24"/>
                <w:szCs w:val="24"/>
              </w:rPr>
              <w:t>/or</w:t>
            </w:r>
            <w:r>
              <w:rPr>
                <w:rFonts w:ascii="Arial" w:hAnsi="Arial" w:cs="Arial"/>
                <w:sz w:val="24"/>
                <w:szCs w:val="24"/>
              </w:rPr>
              <w:t xml:space="preserve"> how information can be supplement</w:t>
            </w:r>
            <w:r w:rsidR="00370653">
              <w:rPr>
                <w:rFonts w:ascii="Arial" w:hAnsi="Arial" w:cs="Arial"/>
                <w:sz w:val="24"/>
                <w:szCs w:val="24"/>
              </w:rPr>
              <w:t xml:space="preserve">ed </w:t>
            </w:r>
            <w:r>
              <w:rPr>
                <w:rFonts w:ascii="Arial" w:hAnsi="Arial" w:cs="Arial"/>
                <w:sz w:val="24"/>
                <w:szCs w:val="24"/>
              </w:rPr>
              <w:t xml:space="preserve"> </w:t>
            </w:r>
            <w:r w:rsidR="00370653">
              <w:rPr>
                <w:rFonts w:ascii="Arial" w:hAnsi="Arial" w:cs="Arial"/>
                <w:sz w:val="24"/>
                <w:szCs w:val="24"/>
              </w:rPr>
              <w:t>to obtain traffic profiling information</w:t>
            </w:r>
            <w:r>
              <w:rPr>
                <w:rFonts w:ascii="Arial" w:hAnsi="Arial" w:cs="Arial"/>
                <w:sz w:val="24"/>
                <w:szCs w:val="24"/>
              </w:rPr>
              <w:t xml:space="preserve"> from HCC consultants</w:t>
            </w:r>
          </w:p>
        </w:tc>
        <w:tc>
          <w:tcPr>
            <w:tcW w:w="4788" w:type="dxa"/>
          </w:tcPr>
          <w:p w:rsidR="00501F2B" w:rsidRDefault="00501F2B" w:rsidP="00B61222">
            <w:pPr>
              <w:rPr>
                <w:rFonts w:ascii="Arial" w:hAnsi="Arial" w:cs="Arial"/>
                <w:sz w:val="24"/>
                <w:szCs w:val="24"/>
              </w:rPr>
            </w:pPr>
            <w:r>
              <w:rPr>
                <w:rFonts w:ascii="Arial" w:hAnsi="Arial" w:cs="Arial"/>
                <w:sz w:val="24"/>
                <w:szCs w:val="24"/>
              </w:rPr>
              <w:t>DI/SC</w:t>
            </w:r>
          </w:p>
        </w:tc>
      </w:tr>
    </w:tbl>
    <w:p w:rsidR="00B61222" w:rsidRPr="001D579B" w:rsidRDefault="00B61222" w:rsidP="00C27776">
      <w:pPr>
        <w:spacing w:after="0" w:line="240" w:lineRule="auto"/>
        <w:rPr>
          <w:rFonts w:ascii="Arial" w:eastAsia="Times New Roman" w:hAnsi="Arial" w:cs="Arial"/>
          <w:sz w:val="24"/>
          <w:szCs w:val="24"/>
        </w:rPr>
      </w:pPr>
    </w:p>
    <w:p w:rsidR="00576E53" w:rsidRPr="00622CCC" w:rsidRDefault="00DA7838" w:rsidP="00622CCC">
      <w:pPr>
        <w:spacing w:after="0" w:line="240" w:lineRule="auto"/>
        <w:ind w:left="720"/>
        <w:rPr>
          <w:rFonts w:ascii="Arial" w:eastAsia="Times New Roman" w:hAnsi="Arial" w:cs="Arial"/>
          <w:sz w:val="24"/>
          <w:szCs w:val="24"/>
        </w:rPr>
      </w:pPr>
      <w:r>
        <w:rPr>
          <w:rFonts w:ascii="Arial" w:eastAsia="Times New Roman" w:hAnsi="Arial" w:cs="Arial"/>
          <w:sz w:val="24"/>
          <w:szCs w:val="24"/>
        </w:rPr>
        <w:t>.</w:t>
      </w:r>
      <w:r w:rsidR="00820B33" w:rsidRPr="001D579B">
        <w:rPr>
          <w:rFonts w:ascii="Arial" w:eastAsia="Times New Roman" w:hAnsi="Arial" w:cs="Arial"/>
          <w:sz w:val="24"/>
          <w:szCs w:val="24"/>
        </w:rPr>
        <w:t xml:space="preserve"> </w:t>
      </w:r>
    </w:p>
    <w:p w:rsidR="00576E53" w:rsidRPr="00576E53" w:rsidRDefault="00576E53" w:rsidP="00576E53">
      <w:pPr>
        <w:numPr>
          <w:ilvl w:val="0"/>
          <w:numId w:val="1"/>
        </w:numPr>
        <w:spacing w:after="0" w:line="240" w:lineRule="auto"/>
        <w:rPr>
          <w:rFonts w:ascii="Arial" w:eastAsia="Times New Roman" w:hAnsi="Arial" w:cs="Arial"/>
          <w:b/>
          <w:sz w:val="24"/>
          <w:szCs w:val="24"/>
        </w:rPr>
      </w:pPr>
      <w:r w:rsidRPr="00576E53">
        <w:rPr>
          <w:rFonts w:ascii="Arial" w:eastAsia="Times New Roman" w:hAnsi="Arial" w:cs="Arial"/>
          <w:b/>
          <w:sz w:val="24"/>
          <w:szCs w:val="24"/>
        </w:rPr>
        <w:t>Feedback from the Task and Finish Groups</w:t>
      </w:r>
    </w:p>
    <w:p w:rsidR="009E0B2A" w:rsidRDefault="009E0B2A" w:rsidP="00576E53">
      <w:pPr>
        <w:spacing w:after="0" w:line="240" w:lineRule="auto"/>
        <w:ind w:left="720"/>
        <w:rPr>
          <w:rFonts w:ascii="Arial" w:eastAsia="Times New Roman" w:hAnsi="Arial" w:cs="Arial"/>
          <w:sz w:val="24"/>
          <w:szCs w:val="24"/>
        </w:rPr>
      </w:pPr>
    </w:p>
    <w:p w:rsidR="001D579B" w:rsidRPr="001D579B" w:rsidRDefault="00CC3324" w:rsidP="009E0B2A">
      <w:pPr>
        <w:spacing w:after="0" w:line="240" w:lineRule="auto"/>
        <w:ind w:left="720"/>
        <w:rPr>
          <w:rFonts w:ascii="Arial" w:eastAsia="Times New Roman" w:hAnsi="Arial" w:cs="Arial"/>
          <w:sz w:val="24"/>
          <w:szCs w:val="24"/>
        </w:rPr>
      </w:pPr>
      <w:r>
        <w:rPr>
          <w:rFonts w:ascii="Arial" w:eastAsia="Times New Roman" w:hAnsi="Arial" w:cs="Arial"/>
          <w:sz w:val="24"/>
          <w:szCs w:val="24"/>
        </w:rPr>
        <w:t>V</w:t>
      </w:r>
      <w:r w:rsidR="001D579B" w:rsidRPr="001D579B">
        <w:rPr>
          <w:rFonts w:ascii="Arial" w:eastAsia="Times New Roman" w:hAnsi="Arial" w:cs="Arial"/>
          <w:sz w:val="24"/>
          <w:szCs w:val="24"/>
        </w:rPr>
        <w:t xml:space="preserve">erbal reports </w:t>
      </w:r>
      <w:r w:rsidR="00D624F5">
        <w:rPr>
          <w:rFonts w:ascii="Arial" w:eastAsia="Times New Roman" w:hAnsi="Arial" w:cs="Arial"/>
          <w:sz w:val="24"/>
          <w:szCs w:val="24"/>
        </w:rPr>
        <w:t xml:space="preserve">were received </w:t>
      </w:r>
      <w:r w:rsidR="001D579B" w:rsidRPr="001D579B">
        <w:rPr>
          <w:rFonts w:ascii="Arial" w:eastAsia="Times New Roman" w:hAnsi="Arial" w:cs="Arial"/>
          <w:sz w:val="24"/>
          <w:szCs w:val="24"/>
        </w:rPr>
        <w:t>on the following:</w:t>
      </w:r>
    </w:p>
    <w:p w:rsidR="001D579B" w:rsidRPr="001D579B" w:rsidRDefault="001D579B" w:rsidP="001D579B">
      <w:pPr>
        <w:spacing w:after="0" w:line="240" w:lineRule="auto"/>
        <w:ind w:left="720"/>
        <w:rPr>
          <w:rFonts w:ascii="Arial" w:eastAsia="Times New Roman" w:hAnsi="Arial" w:cs="Arial"/>
        </w:rPr>
      </w:pPr>
    </w:p>
    <w:p w:rsidR="001D579B" w:rsidRPr="00EB24FE" w:rsidRDefault="001D579B" w:rsidP="001D579B">
      <w:pPr>
        <w:numPr>
          <w:ilvl w:val="0"/>
          <w:numId w:val="2"/>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Core Measure 1</w:t>
      </w:r>
      <w:r w:rsidRPr="00EB24FE">
        <w:rPr>
          <w:rFonts w:ascii="Arial" w:eastAsia="Times New Roman" w:hAnsi="Arial" w:cs="Arial"/>
          <w:sz w:val="24"/>
          <w:szCs w:val="24"/>
        </w:rPr>
        <w:t xml:space="preserve"> – Building on car parking pricing differential strategy – </w:t>
      </w:r>
      <w:r w:rsidR="00EB24FE" w:rsidRPr="00EB24FE">
        <w:rPr>
          <w:rFonts w:ascii="Arial" w:eastAsia="Times New Roman" w:hAnsi="Arial" w:cs="Arial"/>
          <w:sz w:val="24"/>
          <w:szCs w:val="24"/>
        </w:rPr>
        <w:t xml:space="preserve">Task Group </w:t>
      </w:r>
      <w:r w:rsidR="00EB24FE">
        <w:rPr>
          <w:rFonts w:ascii="Arial" w:eastAsia="Times New Roman" w:hAnsi="Arial" w:cs="Arial"/>
          <w:sz w:val="24"/>
          <w:szCs w:val="24"/>
        </w:rPr>
        <w:t xml:space="preserve">Lead: </w:t>
      </w:r>
      <w:r w:rsidRPr="00EB24FE">
        <w:rPr>
          <w:rFonts w:ascii="Arial" w:eastAsia="Times New Roman" w:hAnsi="Arial" w:cs="Arial"/>
          <w:b/>
          <w:sz w:val="24"/>
          <w:szCs w:val="24"/>
        </w:rPr>
        <w:t xml:space="preserve">Simon Finch </w:t>
      </w:r>
    </w:p>
    <w:p w:rsidR="00977C97" w:rsidRDefault="00977C97" w:rsidP="001E10C8">
      <w:pPr>
        <w:spacing w:after="0" w:line="240" w:lineRule="auto"/>
        <w:ind w:left="1080"/>
        <w:rPr>
          <w:rFonts w:ascii="Arial" w:eastAsia="Times New Roman" w:hAnsi="Arial" w:cs="Arial"/>
          <w:sz w:val="24"/>
          <w:szCs w:val="24"/>
        </w:rPr>
      </w:pPr>
      <w:r>
        <w:rPr>
          <w:rFonts w:ascii="Arial" w:eastAsia="Times New Roman" w:hAnsi="Arial" w:cs="Arial"/>
          <w:sz w:val="24"/>
          <w:szCs w:val="24"/>
        </w:rPr>
        <w:t>A paper detailing the impact of the parking charge changes since May 2017 was circulated for information. It was noted that the changes had delivered what had been proposed in the strategy</w:t>
      </w:r>
      <w:r w:rsidR="001B2939">
        <w:rPr>
          <w:rFonts w:ascii="Arial" w:eastAsia="Times New Roman" w:hAnsi="Arial" w:cs="Arial"/>
          <w:sz w:val="24"/>
          <w:szCs w:val="24"/>
        </w:rPr>
        <w:t xml:space="preserve"> i.e. a shift toward greater use of Park and Ride</w:t>
      </w:r>
      <w:r w:rsidR="002B3F72">
        <w:rPr>
          <w:rFonts w:ascii="Arial" w:eastAsia="Times New Roman" w:hAnsi="Arial" w:cs="Arial"/>
          <w:sz w:val="24"/>
          <w:szCs w:val="24"/>
        </w:rPr>
        <w:t>.</w:t>
      </w:r>
    </w:p>
    <w:p w:rsidR="007769BD" w:rsidRDefault="00977C97" w:rsidP="001E10C8">
      <w:pPr>
        <w:spacing w:after="0" w:line="240" w:lineRule="auto"/>
        <w:ind w:left="1080"/>
        <w:rPr>
          <w:rFonts w:ascii="Arial" w:eastAsia="Times New Roman" w:hAnsi="Arial" w:cs="Arial"/>
          <w:sz w:val="24"/>
          <w:szCs w:val="24"/>
        </w:rPr>
      </w:pPr>
      <w:r>
        <w:rPr>
          <w:rFonts w:ascii="Arial" w:eastAsia="Times New Roman" w:hAnsi="Arial" w:cs="Arial"/>
          <w:sz w:val="24"/>
          <w:szCs w:val="24"/>
        </w:rPr>
        <w:t>PG however felt that more progress needed to be made with Chesil Car Park and that there could be more dialogue with the Railway Station to utilise parking during off peak times.</w:t>
      </w:r>
    </w:p>
    <w:p w:rsidR="00977C97" w:rsidRDefault="00977C97" w:rsidP="001E10C8">
      <w:pPr>
        <w:spacing w:after="0" w:line="240" w:lineRule="auto"/>
        <w:ind w:left="1080"/>
        <w:rPr>
          <w:rFonts w:ascii="Arial" w:eastAsia="Times New Roman" w:hAnsi="Arial" w:cs="Arial"/>
          <w:sz w:val="24"/>
          <w:szCs w:val="24"/>
        </w:rPr>
      </w:pPr>
    </w:p>
    <w:p w:rsidR="00977C97" w:rsidRDefault="00977C97" w:rsidP="001E10C8">
      <w:pPr>
        <w:spacing w:after="0" w:line="240" w:lineRule="auto"/>
        <w:ind w:left="108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4296"/>
        <w:gridCol w:w="4200"/>
      </w:tblGrid>
      <w:tr w:rsidR="00977C97" w:rsidTr="00977C97">
        <w:tc>
          <w:tcPr>
            <w:tcW w:w="4788" w:type="dxa"/>
          </w:tcPr>
          <w:p w:rsidR="00977C97" w:rsidRPr="00977C97" w:rsidRDefault="00977C97" w:rsidP="001E10C8">
            <w:pPr>
              <w:rPr>
                <w:rFonts w:ascii="Arial" w:eastAsia="Times New Roman" w:hAnsi="Arial" w:cs="Arial"/>
                <w:b/>
                <w:sz w:val="24"/>
                <w:szCs w:val="24"/>
              </w:rPr>
            </w:pPr>
            <w:r w:rsidRPr="00977C97">
              <w:rPr>
                <w:rFonts w:ascii="Arial" w:eastAsia="Times New Roman" w:hAnsi="Arial" w:cs="Arial"/>
                <w:b/>
                <w:sz w:val="24"/>
                <w:szCs w:val="24"/>
              </w:rPr>
              <w:t>ACTION</w:t>
            </w:r>
          </w:p>
        </w:tc>
        <w:tc>
          <w:tcPr>
            <w:tcW w:w="4788" w:type="dxa"/>
          </w:tcPr>
          <w:p w:rsidR="00977C97" w:rsidRPr="00977C97" w:rsidRDefault="00977C97" w:rsidP="001E10C8">
            <w:pPr>
              <w:rPr>
                <w:rFonts w:ascii="Arial" w:eastAsia="Times New Roman" w:hAnsi="Arial" w:cs="Arial"/>
                <w:b/>
                <w:sz w:val="24"/>
                <w:szCs w:val="24"/>
              </w:rPr>
            </w:pPr>
            <w:r w:rsidRPr="00977C97">
              <w:rPr>
                <w:rFonts w:ascii="Arial" w:eastAsia="Times New Roman" w:hAnsi="Arial" w:cs="Arial"/>
                <w:b/>
                <w:sz w:val="24"/>
                <w:szCs w:val="24"/>
              </w:rPr>
              <w:t>ACTION BY</w:t>
            </w:r>
          </w:p>
        </w:tc>
      </w:tr>
      <w:tr w:rsidR="00C27776" w:rsidTr="00977C97">
        <w:tc>
          <w:tcPr>
            <w:tcW w:w="4788" w:type="dxa"/>
          </w:tcPr>
          <w:p w:rsidR="00C27776" w:rsidRDefault="00C27776" w:rsidP="00C27776">
            <w:pPr>
              <w:rPr>
                <w:rFonts w:ascii="Arial" w:eastAsia="Times New Roman" w:hAnsi="Arial" w:cs="Arial"/>
                <w:sz w:val="24"/>
                <w:szCs w:val="24"/>
              </w:rPr>
            </w:pPr>
            <w:r>
              <w:rPr>
                <w:rFonts w:ascii="Arial" w:eastAsia="Times New Roman" w:hAnsi="Arial" w:cs="Arial"/>
                <w:sz w:val="24"/>
                <w:szCs w:val="24"/>
              </w:rPr>
              <w:t>That as the core measure had been achieved it should now just be monitored.</w:t>
            </w:r>
          </w:p>
          <w:p w:rsidR="00C27776" w:rsidRDefault="00C27776" w:rsidP="001E10C8">
            <w:pPr>
              <w:rPr>
                <w:rFonts w:ascii="Arial" w:eastAsia="Times New Roman" w:hAnsi="Arial" w:cs="Arial"/>
                <w:sz w:val="24"/>
                <w:szCs w:val="24"/>
              </w:rPr>
            </w:pPr>
          </w:p>
        </w:tc>
        <w:tc>
          <w:tcPr>
            <w:tcW w:w="4788" w:type="dxa"/>
          </w:tcPr>
          <w:p w:rsidR="00C27776" w:rsidRDefault="00C27776" w:rsidP="001E10C8">
            <w:pPr>
              <w:rPr>
                <w:rFonts w:ascii="Arial" w:eastAsia="Times New Roman" w:hAnsi="Arial" w:cs="Arial"/>
                <w:sz w:val="24"/>
                <w:szCs w:val="24"/>
              </w:rPr>
            </w:pPr>
            <w:r>
              <w:rPr>
                <w:rFonts w:ascii="Arial" w:eastAsia="Times New Roman" w:hAnsi="Arial" w:cs="Arial"/>
                <w:sz w:val="24"/>
                <w:szCs w:val="24"/>
              </w:rPr>
              <w:t>SF</w:t>
            </w:r>
          </w:p>
        </w:tc>
      </w:tr>
      <w:tr w:rsidR="00977C97" w:rsidTr="00977C97">
        <w:tc>
          <w:tcPr>
            <w:tcW w:w="4788" w:type="dxa"/>
          </w:tcPr>
          <w:p w:rsidR="00977C97" w:rsidRDefault="00977C97" w:rsidP="001E10C8">
            <w:pPr>
              <w:rPr>
                <w:rFonts w:ascii="Arial" w:eastAsia="Times New Roman" w:hAnsi="Arial" w:cs="Arial"/>
                <w:sz w:val="24"/>
                <w:szCs w:val="24"/>
              </w:rPr>
            </w:pPr>
            <w:r>
              <w:rPr>
                <w:rFonts w:ascii="Arial" w:eastAsia="Times New Roman" w:hAnsi="Arial" w:cs="Arial"/>
                <w:sz w:val="24"/>
                <w:szCs w:val="24"/>
              </w:rPr>
              <w:t xml:space="preserve">That consideration be given to the circulation of the paper on </w:t>
            </w:r>
            <w:r w:rsidR="000F0834">
              <w:rPr>
                <w:rFonts w:ascii="Arial" w:eastAsia="Times New Roman" w:hAnsi="Arial" w:cs="Arial"/>
                <w:sz w:val="24"/>
                <w:szCs w:val="24"/>
              </w:rPr>
              <w:t>the impact of parking charges to BID</w:t>
            </w:r>
          </w:p>
        </w:tc>
        <w:tc>
          <w:tcPr>
            <w:tcW w:w="4788" w:type="dxa"/>
          </w:tcPr>
          <w:p w:rsidR="00977C97" w:rsidRDefault="000F0834" w:rsidP="001E10C8">
            <w:pPr>
              <w:rPr>
                <w:rFonts w:ascii="Arial" w:eastAsia="Times New Roman" w:hAnsi="Arial" w:cs="Arial"/>
                <w:sz w:val="24"/>
                <w:szCs w:val="24"/>
              </w:rPr>
            </w:pPr>
            <w:r>
              <w:rPr>
                <w:rFonts w:ascii="Arial" w:eastAsia="Times New Roman" w:hAnsi="Arial" w:cs="Arial"/>
                <w:sz w:val="24"/>
                <w:szCs w:val="24"/>
              </w:rPr>
              <w:t>DI/SF</w:t>
            </w:r>
          </w:p>
        </w:tc>
      </w:tr>
      <w:tr w:rsidR="000F0834" w:rsidTr="00977C97">
        <w:tc>
          <w:tcPr>
            <w:tcW w:w="4788" w:type="dxa"/>
          </w:tcPr>
          <w:p w:rsidR="000F0834" w:rsidRDefault="000F0834" w:rsidP="001E10C8">
            <w:pPr>
              <w:rPr>
                <w:rFonts w:ascii="Arial" w:eastAsia="Times New Roman" w:hAnsi="Arial" w:cs="Arial"/>
                <w:sz w:val="24"/>
                <w:szCs w:val="24"/>
              </w:rPr>
            </w:pPr>
            <w:r>
              <w:rPr>
                <w:rFonts w:ascii="Arial" w:eastAsia="Times New Roman" w:hAnsi="Arial" w:cs="Arial"/>
                <w:sz w:val="24"/>
                <w:szCs w:val="24"/>
              </w:rPr>
              <w:t>That consideration be given to inviting a representative of BID to join the Steering Group</w:t>
            </w:r>
          </w:p>
        </w:tc>
        <w:tc>
          <w:tcPr>
            <w:tcW w:w="4788" w:type="dxa"/>
          </w:tcPr>
          <w:p w:rsidR="000F0834" w:rsidRDefault="000F0834" w:rsidP="001E10C8">
            <w:pPr>
              <w:rPr>
                <w:rFonts w:ascii="Arial" w:eastAsia="Times New Roman" w:hAnsi="Arial" w:cs="Arial"/>
                <w:sz w:val="24"/>
                <w:szCs w:val="24"/>
              </w:rPr>
            </w:pPr>
            <w:r>
              <w:rPr>
                <w:rFonts w:ascii="Arial" w:eastAsia="Times New Roman" w:hAnsi="Arial" w:cs="Arial"/>
                <w:sz w:val="24"/>
                <w:szCs w:val="24"/>
              </w:rPr>
              <w:t>DI/SF</w:t>
            </w:r>
          </w:p>
        </w:tc>
      </w:tr>
      <w:tr w:rsidR="000F1D79" w:rsidTr="00977C97">
        <w:tc>
          <w:tcPr>
            <w:tcW w:w="4788" w:type="dxa"/>
          </w:tcPr>
          <w:p w:rsidR="000F1D79" w:rsidRDefault="000F1D79" w:rsidP="00423CA0">
            <w:pPr>
              <w:rPr>
                <w:rFonts w:ascii="Arial" w:eastAsia="Times New Roman" w:hAnsi="Arial" w:cs="Arial"/>
                <w:sz w:val="24"/>
                <w:szCs w:val="24"/>
              </w:rPr>
            </w:pPr>
            <w:r>
              <w:rPr>
                <w:rFonts w:ascii="Arial" w:eastAsia="Times New Roman" w:hAnsi="Arial" w:cs="Arial"/>
                <w:sz w:val="24"/>
                <w:szCs w:val="24"/>
              </w:rPr>
              <w:t>That the number of spaces filled within the car parks be included in the information provided in future</w:t>
            </w:r>
            <w:r w:rsidR="002B3F72">
              <w:rPr>
                <w:rFonts w:ascii="Arial" w:eastAsia="Times New Roman" w:hAnsi="Arial" w:cs="Arial"/>
                <w:sz w:val="24"/>
                <w:szCs w:val="24"/>
              </w:rPr>
              <w:t xml:space="preserve"> on occupancy parking </w:t>
            </w:r>
            <w:r>
              <w:rPr>
                <w:rFonts w:ascii="Arial" w:eastAsia="Times New Roman" w:hAnsi="Arial" w:cs="Arial"/>
                <w:sz w:val="24"/>
                <w:szCs w:val="24"/>
              </w:rPr>
              <w:t>reports</w:t>
            </w:r>
          </w:p>
        </w:tc>
        <w:tc>
          <w:tcPr>
            <w:tcW w:w="4788" w:type="dxa"/>
          </w:tcPr>
          <w:p w:rsidR="000F1D79" w:rsidRDefault="000F1D79" w:rsidP="001E10C8">
            <w:pPr>
              <w:rPr>
                <w:rFonts w:ascii="Arial" w:eastAsia="Times New Roman" w:hAnsi="Arial" w:cs="Arial"/>
                <w:sz w:val="24"/>
                <w:szCs w:val="24"/>
              </w:rPr>
            </w:pPr>
            <w:r>
              <w:rPr>
                <w:rFonts w:ascii="Arial" w:eastAsia="Times New Roman" w:hAnsi="Arial" w:cs="Arial"/>
                <w:sz w:val="24"/>
                <w:szCs w:val="24"/>
              </w:rPr>
              <w:t>DM/SF</w:t>
            </w:r>
          </w:p>
        </w:tc>
      </w:tr>
    </w:tbl>
    <w:p w:rsidR="00977C97" w:rsidRPr="00EB24FE" w:rsidRDefault="00977C97" w:rsidP="001E10C8">
      <w:pPr>
        <w:spacing w:after="0" w:line="240" w:lineRule="auto"/>
        <w:ind w:left="1080"/>
        <w:rPr>
          <w:rFonts w:ascii="Arial" w:eastAsia="Times New Roman" w:hAnsi="Arial" w:cs="Arial"/>
          <w:sz w:val="24"/>
          <w:szCs w:val="24"/>
        </w:rPr>
      </w:pPr>
      <w:r>
        <w:rPr>
          <w:rFonts w:ascii="Arial" w:eastAsia="Times New Roman" w:hAnsi="Arial" w:cs="Arial"/>
          <w:sz w:val="24"/>
          <w:szCs w:val="24"/>
        </w:rPr>
        <w:lastRenderedPageBreak/>
        <w:t xml:space="preserve"> </w:t>
      </w:r>
    </w:p>
    <w:p w:rsidR="00DE540D" w:rsidRPr="00DE540D" w:rsidRDefault="001D579B" w:rsidP="00DE540D">
      <w:pPr>
        <w:numPr>
          <w:ilvl w:val="0"/>
          <w:numId w:val="2"/>
        </w:numPr>
        <w:spacing w:after="0" w:line="240" w:lineRule="auto"/>
        <w:rPr>
          <w:rFonts w:ascii="Arial" w:eastAsia="Times New Roman" w:hAnsi="Arial" w:cs="Arial"/>
          <w:sz w:val="24"/>
          <w:szCs w:val="24"/>
        </w:rPr>
      </w:pPr>
      <w:r w:rsidRPr="00EB24FE">
        <w:rPr>
          <w:rFonts w:ascii="Arial" w:eastAsia="Times New Roman" w:hAnsi="Arial" w:cs="Arial"/>
          <w:b/>
          <w:sz w:val="24"/>
          <w:szCs w:val="24"/>
        </w:rPr>
        <w:t xml:space="preserve">Core Measure 2 </w:t>
      </w:r>
      <w:r w:rsidRPr="00EB24FE">
        <w:rPr>
          <w:rFonts w:ascii="Arial" w:eastAsia="Times New Roman" w:hAnsi="Arial" w:cs="Arial"/>
          <w:sz w:val="24"/>
          <w:szCs w:val="24"/>
        </w:rPr>
        <w:t>- Review and effective enforcement of good(s) deliveries by time of day</w:t>
      </w:r>
      <w:r w:rsidR="00EB24FE">
        <w:rPr>
          <w:rFonts w:ascii="Arial" w:eastAsia="Times New Roman" w:hAnsi="Arial" w:cs="Arial"/>
          <w:sz w:val="24"/>
          <w:szCs w:val="24"/>
        </w:rPr>
        <w:t xml:space="preserve"> -</w:t>
      </w:r>
      <w:r w:rsidRPr="00EB24FE">
        <w:rPr>
          <w:rFonts w:ascii="Arial" w:eastAsia="Times New Roman" w:hAnsi="Arial" w:cs="Arial"/>
          <w:b/>
          <w:sz w:val="24"/>
          <w:szCs w:val="24"/>
        </w:rPr>
        <w:t xml:space="preserve"> </w:t>
      </w:r>
      <w:r w:rsidRPr="00EB24FE">
        <w:rPr>
          <w:rFonts w:ascii="Arial" w:eastAsia="Times New Roman" w:hAnsi="Arial" w:cs="Arial"/>
          <w:sz w:val="24"/>
          <w:szCs w:val="24"/>
        </w:rPr>
        <w:t xml:space="preserve">Task Group Lead: </w:t>
      </w:r>
      <w:r w:rsidR="00DA7F54">
        <w:rPr>
          <w:rFonts w:ascii="Arial" w:eastAsia="Times New Roman" w:hAnsi="Arial" w:cs="Arial"/>
          <w:b/>
          <w:sz w:val="24"/>
          <w:szCs w:val="24"/>
        </w:rPr>
        <w:t>Richard Hein</w:t>
      </w:r>
    </w:p>
    <w:p w:rsidR="00DE540D" w:rsidRPr="00503F06" w:rsidRDefault="005E1D30" w:rsidP="00503F06">
      <w:pPr>
        <w:pStyle w:val="ListParagraph"/>
        <w:ind w:left="1080"/>
        <w:rPr>
          <w:rFonts w:ascii="Arial" w:hAnsi="Arial" w:cs="Arial"/>
          <w:sz w:val="24"/>
          <w:szCs w:val="24"/>
        </w:rPr>
      </w:pPr>
      <w:r>
        <w:rPr>
          <w:rFonts w:ascii="Arial" w:hAnsi="Arial" w:cs="Arial"/>
          <w:sz w:val="24"/>
          <w:szCs w:val="24"/>
        </w:rPr>
        <w:t>It was noted that</w:t>
      </w:r>
      <w:r w:rsidR="00FD1E4F" w:rsidRPr="00FD1E4F">
        <w:rPr>
          <w:rFonts w:ascii="Arial" w:hAnsi="Arial" w:cs="Arial"/>
          <w:sz w:val="24"/>
          <w:szCs w:val="24"/>
        </w:rPr>
        <w:t xml:space="preserve"> </w:t>
      </w:r>
      <w:r w:rsidR="004E54DC">
        <w:rPr>
          <w:rFonts w:ascii="Arial" w:hAnsi="Arial" w:cs="Arial"/>
          <w:sz w:val="24"/>
          <w:szCs w:val="24"/>
        </w:rPr>
        <w:t xml:space="preserve">information on best practice and </w:t>
      </w:r>
      <w:r w:rsidR="0075641E" w:rsidRPr="0075641E">
        <w:rPr>
          <w:rFonts w:ascii="Arial" w:hAnsi="Arial" w:cs="Arial"/>
          <w:sz w:val="24"/>
          <w:szCs w:val="24"/>
        </w:rPr>
        <w:t>what others are doing nationally had been sent out.</w:t>
      </w:r>
      <w:r w:rsidR="0075641E">
        <w:rPr>
          <w:rFonts w:ascii="Arial" w:hAnsi="Arial" w:cs="Arial"/>
          <w:sz w:val="24"/>
          <w:szCs w:val="24"/>
        </w:rPr>
        <w:t xml:space="preserve"> A meeting had taken place with</w:t>
      </w:r>
      <w:r w:rsidR="0075641E" w:rsidRPr="0075641E">
        <w:rPr>
          <w:rFonts w:ascii="Arial" w:hAnsi="Arial" w:cs="Arial"/>
          <w:sz w:val="24"/>
          <w:szCs w:val="24"/>
        </w:rPr>
        <w:t xml:space="preserve"> WC</w:t>
      </w:r>
      <w:r w:rsidR="0075641E">
        <w:rPr>
          <w:rFonts w:ascii="Arial" w:hAnsi="Arial" w:cs="Arial"/>
          <w:sz w:val="24"/>
          <w:szCs w:val="24"/>
        </w:rPr>
        <w:t xml:space="preserve">C </w:t>
      </w:r>
      <w:r w:rsidR="00182C66">
        <w:rPr>
          <w:rFonts w:ascii="Arial" w:hAnsi="Arial" w:cs="Arial"/>
          <w:sz w:val="24"/>
          <w:szCs w:val="24"/>
        </w:rPr>
        <w:t>traffic</w:t>
      </w:r>
      <w:r w:rsidR="0075641E">
        <w:rPr>
          <w:rFonts w:ascii="Arial" w:hAnsi="Arial" w:cs="Arial"/>
          <w:sz w:val="24"/>
          <w:szCs w:val="24"/>
        </w:rPr>
        <w:t xml:space="preserve"> and </w:t>
      </w:r>
      <w:r w:rsidR="00182C66">
        <w:rPr>
          <w:rFonts w:ascii="Arial" w:hAnsi="Arial" w:cs="Arial"/>
          <w:sz w:val="24"/>
          <w:szCs w:val="24"/>
        </w:rPr>
        <w:t xml:space="preserve">Transport </w:t>
      </w:r>
      <w:r w:rsidR="00182C66" w:rsidRPr="0075641E">
        <w:rPr>
          <w:rFonts w:ascii="Arial" w:hAnsi="Arial" w:cs="Arial"/>
          <w:sz w:val="24"/>
          <w:szCs w:val="24"/>
        </w:rPr>
        <w:t>and</w:t>
      </w:r>
      <w:r w:rsidR="0075641E" w:rsidRPr="0075641E">
        <w:rPr>
          <w:rFonts w:ascii="Arial" w:hAnsi="Arial" w:cs="Arial"/>
          <w:sz w:val="24"/>
          <w:szCs w:val="24"/>
        </w:rPr>
        <w:t xml:space="preserve"> Parking Enforcement to review what is being done, could be done re loading restriction enforcement.</w:t>
      </w:r>
      <w:r w:rsidR="0075641E">
        <w:rPr>
          <w:rFonts w:ascii="Arial" w:hAnsi="Arial" w:cs="Arial"/>
          <w:sz w:val="24"/>
          <w:szCs w:val="24"/>
        </w:rPr>
        <w:t xml:space="preserve"> </w:t>
      </w:r>
      <w:r w:rsidR="0075641E" w:rsidRPr="0075641E">
        <w:rPr>
          <w:rFonts w:ascii="Arial" w:hAnsi="Arial" w:cs="Arial"/>
          <w:sz w:val="24"/>
          <w:szCs w:val="24"/>
        </w:rPr>
        <w:t xml:space="preserve">BID </w:t>
      </w:r>
      <w:r w:rsidR="0075641E">
        <w:rPr>
          <w:rFonts w:ascii="Arial" w:hAnsi="Arial" w:cs="Arial"/>
          <w:sz w:val="24"/>
          <w:szCs w:val="24"/>
        </w:rPr>
        <w:t>had been contacted as they had</w:t>
      </w:r>
      <w:r w:rsidR="0075641E" w:rsidRPr="0075641E">
        <w:rPr>
          <w:rFonts w:ascii="Arial" w:hAnsi="Arial" w:cs="Arial"/>
          <w:sz w:val="24"/>
          <w:szCs w:val="24"/>
        </w:rPr>
        <w:t xml:space="preserve"> offered to help survey business on loading requirements</w:t>
      </w:r>
      <w:r w:rsidR="0075641E">
        <w:rPr>
          <w:rFonts w:ascii="Arial" w:hAnsi="Arial" w:cs="Arial"/>
          <w:sz w:val="24"/>
          <w:szCs w:val="24"/>
        </w:rPr>
        <w:t xml:space="preserve">. </w:t>
      </w:r>
      <w:r w:rsidR="0075641E" w:rsidRPr="0075641E">
        <w:rPr>
          <w:rFonts w:ascii="Arial" w:hAnsi="Arial" w:cs="Arial"/>
          <w:sz w:val="24"/>
          <w:szCs w:val="24"/>
        </w:rPr>
        <w:t xml:space="preserve">Contact had also been made with Mr J </w:t>
      </w:r>
      <w:proofErr w:type="spellStart"/>
      <w:r w:rsidR="0075641E" w:rsidRPr="0075641E">
        <w:rPr>
          <w:rFonts w:ascii="Arial" w:hAnsi="Arial" w:cs="Arial"/>
          <w:sz w:val="24"/>
          <w:szCs w:val="24"/>
        </w:rPr>
        <w:t>MaCardle</w:t>
      </w:r>
      <w:proofErr w:type="spellEnd"/>
      <w:r w:rsidR="0075641E" w:rsidRPr="0075641E">
        <w:rPr>
          <w:rFonts w:ascii="Arial" w:hAnsi="Arial" w:cs="Arial"/>
          <w:sz w:val="24"/>
          <w:szCs w:val="24"/>
        </w:rPr>
        <w:t xml:space="preserve"> about </w:t>
      </w:r>
      <w:r w:rsidR="00182C66" w:rsidRPr="0075641E">
        <w:rPr>
          <w:rFonts w:ascii="Arial" w:hAnsi="Arial" w:cs="Arial"/>
          <w:sz w:val="24"/>
          <w:szCs w:val="24"/>
        </w:rPr>
        <w:t>virtual</w:t>
      </w:r>
      <w:r w:rsidR="0075641E" w:rsidRPr="0075641E">
        <w:rPr>
          <w:rFonts w:ascii="Arial" w:hAnsi="Arial" w:cs="Arial"/>
          <w:sz w:val="24"/>
          <w:szCs w:val="24"/>
        </w:rPr>
        <w:t xml:space="preserve"> loading bays</w:t>
      </w:r>
      <w:r w:rsidR="00F1646C">
        <w:rPr>
          <w:rFonts w:ascii="Arial" w:hAnsi="Arial" w:cs="Arial"/>
          <w:sz w:val="24"/>
          <w:szCs w:val="24"/>
        </w:rPr>
        <w:t xml:space="preserve"> and to consider the options or the possibility of a loading hub</w:t>
      </w:r>
      <w:r w:rsidR="00182C66">
        <w:rPr>
          <w:rFonts w:ascii="Arial" w:hAnsi="Arial" w:cs="Arial"/>
          <w:sz w:val="24"/>
          <w:szCs w:val="24"/>
        </w:rPr>
        <w:t>.</w:t>
      </w:r>
    </w:p>
    <w:p w:rsidR="00F934A5" w:rsidRPr="00EB24FE" w:rsidRDefault="00EB24FE" w:rsidP="0010281C">
      <w:pPr>
        <w:spacing w:after="0" w:line="240" w:lineRule="auto"/>
        <w:rPr>
          <w:rFonts w:ascii="Arial" w:eastAsia="Times New Roman" w:hAnsi="Arial" w:cs="Arial"/>
          <w:sz w:val="24"/>
          <w:szCs w:val="24"/>
        </w:rPr>
      </w:pPr>
      <w:r>
        <w:rPr>
          <w:rFonts w:ascii="Arial" w:eastAsia="Times New Roman" w:hAnsi="Arial" w:cs="Arial"/>
          <w:sz w:val="24"/>
          <w:szCs w:val="24"/>
        </w:rPr>
        <w:t>.</w:t>
      </w:r>
    </w:p>
    <w:p w:rsidR="001D579B" w:rsidRPr="00EB24FE" w:rsidRDefault="001D579B" w:rsidP="001D579B">
      <w:pPr>
        <w:numPr>
          <w:ilvl w:val="0"/>
          <w:numId w:val="2"/>
        </w:numPr>
        <w:spacing w:after="0" w:line="240" w:lineRule="auto"/>
        <w:rPr>
          <w:rFonts w:ascii="Arial" w:eastAsia="Times New Roman" w:hAnsi="Arial" w:cs="Arial"/>
          <w:sz w:val="24"/>
          <w:szCs w:val="24"/>
        </w:rPr>
      </w:pPr>
      <w:r w:rsidRPr="00EB24FE">
        <w:rPr>
          <w:rFonts w:ascii="Arial" w:eastAsia="Times New Roman" w:hAnsi="Arial" w:cs="Arial"/>
          <w:b/>
          <w:sz w:val="24"/>
          <w:szCs w:val="24"/>
        </w:rPr>
        <w:t xml:space="preserve">Core Measure 3 - </w:t>
      </w:r>
      <w:r w:rsidRPr="00EB24FE">
        <w:rPr>
          <w:rFonts w:ascii="Arial" w:eastAsia="Times New Roman" w:hAnsi="Arial" w:cs="Arial"/>
          <w:sz w:val="24"/>
          <w:szCs w:val="24"/>
        </w:rPr>
        <w:t xml:space="preserve">Deliver – if viable, additional P&amp;R spaces to the north of Winchester </w:t>
      </w:r>
      <w:r w:rsidR="00EB24FE">
        <w:rPr>
          <w:rFonts w:ascii="Arial" w:eastAsia="Times New Roman" w:hAnsi="Arial" w:cs="Arial"/>
          <w:sz w:val="24"/>
          <w:szCs w:val="24"/>
        </w:rPr>
        <w:t xml:space="preserve">- </w:t>
      </w:r>
      <w:r w:rsidRPr="00EB24FE">
        <w:rPr>
          <w:rFonts w:ascii="Arial" w:eastAsia="Times New Roman" w:hAnsi="Arial" w:cs="Arial"/>
          <w:sz w:val="24"/>
          <w:szCs w:val="24"/>
        </w:rPr>
        <w:t xml:space="preserve">Task Group Lead: </w:t>
      </w:r>
      <w:r w:rsidRPr="00EB24FE">
        <w:rPr>
          <w:rFonts w:ascii="Arial" w:eastAsia="Times New Roman" w:hAnsi="Arial" w:cs="Arial"/>
          <w:b/>
          <w:sz w:val="24"/>
          <w:szCs w:val="24"/>
        </w:rPr>
        <w:t>Simon Finch</w:t>
      </w:r>
    </w:p>
    <w:p w:rsidR="001B2939" w:rsidRDefault="00CC1F2E" w:rsidP="001B2939">
      <w:p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It was noted that the results of the Movement study would inform the need for any additional park and ride sites. It was therefore agreed that this core measure should be reviewed once the movement study information was available. </w:t>
      </w:r>
    </w:p>
    <w:p w:rsidR="001B2939" w:rsidRDefault="001B2939" w:rsidP="001B2939">
      <w:pPr>
        <w:spacing w:after="0" w:line="240" w:lineRule="auto"/>
        <w:ind w:left="1080"/>
        <w:rPr>
          <w:rFonts w:ascii="Arial" w:eastAsia="Times New Roman" w:hAnsi="Arial" w:cs="Arial"/>
          <w:b/>
          <w:sz w:val="24"/>
          <w:szCs w:val="24"/>
        </w:rPr>
      </w:pPr>
    </w:p>
    <w:p w:rsidR="003D51AC" w:rsidRPr="001B2939" w:rsidRDefault="00034EA0" w:rsidP="001B2939">
      <w:pPr>
        <w:spacing w:after="0" w:line="240" w:lineRule="auto"/>
        <w:ind w:left="1080" w:hanging="371"/>
        <w:rPr>
          <w:rFonts w:ascii="Arial" w:eastAsia="Times New Roman" w:hAnsi="Arial" w:cs="Arial"/>
          <w:sz w:val="24"/>
          <w:szCs w:val="24"/>
        </w:rPr>
      </w:pPr>
      <w:r>
        <w:rPr>
          <w:rFonts w:ascii="Arial" w:eastAsia="Times New Roman" w:hAnsi="Arial" w:cs="Arial"/>
          <w:b/>
          <w:sz w:val="24"/>
          <w:szCs w:val="24"/>
        </w:rPr>
        <w:t xml:space="preserve">d) </w:t>
      </w:r>
      <w:r w:rsidR="001B2939">
        <w:rPr>
          <w:rFonts w:ascii="Arial" w:eastAsia="Times New Roman" w:hAnsi="Arial" w:cs="Arial"/>
          <w:b/>
          <w:sz w:val="24"/>
          <w:szCs w:val="24"/>
        </w:rPr>
        <w:tab/>
      </w:r>
      <w:r w:rsidR="001D579B" w:rsidRPr="00EB24FE">
        <w:rPr>
          <w:rFonts w:ascii="Arial" w:eastAsia="Times New Roman" w:hAnsi="Arial" w:cs="Arial"/>
          <w:b/>
          <w:sz w:val="24"/>
          <w:szCs w:val="24"/>
        </w:rPr>
        <w:t xml:space="preserve">Core Measure 4 - </w:t>
      </w:r>
      <w:r w:rsidR="001D579B" w:rsidRPr="00EB24FE">
        <w:rPr>
          <w:rFonts w:ascii="Arial" w:eastAsia="Times New Roman" w:hAnsi="Arial" w:cs="Arial"/>
          <w:sz w:val="24"/>
          <w:szCs w:val="24"/>
        </w:rPr>
        <w:t>Introduce new parking charges/incentives to reduce diesel/old petrol vehicles parking in central car parks in favour of low emission vehicles</w:t>
      </w:r>
      <w:r w:rsidR="001D579B" w:rsidRPr="00EB24FE">
        <w:rPr>
          <w:rFonts w:ascii="Arial" w:eastAsia="Times New Roman" w:hAnsi="Arial" w:cs="Arial"/>
          <w:b/>
          <w:sz w:val="24"/>
          <w:szCs w:val="24"/>
        </w:rPr>
        <w:t xml:space="preserve"> </w:t>
      </w:r>
      <w:r>
        <w:rPr>
          <w:rFonts w:ascii="Arial" w:eastAsia="Times New Roman" w:hAnsi="Arial" w:cs="Arial"/>
          <w:b/>
          <w:sz w:val="24"/>
          <w:szCs w:val="24"/>
        </w:rPr>
        <w:t xml:space="preserve">- </w:t>
      </w:r>
      <w:r w:rsidR="00EB24FE">
        <w:rPr>
          <w:rFonts w:ascii="Arial" w:eastAsia="Times New Roman" w:hAnsi="Arial" w:cs="Arial"/>
          <w:sz w:val="24"/>
          <w:szCs w:val="24"/>
        </w:rPr>
        <w:t xml:space="preserve">Task Group Lead: </w:t>
      </w:r>
      <w:r w:rsidR="003D51AC" w:rsidRPr="00EB24FE">
        <w:rPr>
          <w:rFonts w:ascii="Arial" w:eastAsia="Times New Roman" w:hAnsi="Arial" w:cs="Arial"/>
          <w:b/>
          <w:sz w:val="24"/>
          <w:szCs w:val="24"/>
        </w:rPr>
        <w:t>Simon Finch</w:t>
      </w:r>
    </w:p>
    <w:p w:rsidR="00497B30" w:rsidRDefault="005D06A4" w:rsidP="003D51AC">
      <w:pPr>
        <w:spacing w:after="0" w:line="240" w:lineRule="auto"/>
        <w:ind w:left="1080"/>
        <w:rPr>
          <w:rFonts w:ascii="Arial" w:eastAsia="Times New Roman" w:hAnsi="Arial" w:cs="Arial"/>
          <w:sz w:val="24"/>
          <w:szCs w:val="24"/>
        </w:rPr>
      </w:pPr>
      <w:r>
        <w:rPr>
          <w:rFonts w:ascii="Arial" w:eastAsia="Times New Roman" w:hAnsi="Arial" w:cs="Arial"/>
          <w:sz w:val="24"/>
          <w:szCs w:val="24"/>
        </w:rPr>
        <w:t>It was noted that the technology to identify vehicles using the car parks and to charge the correct tariff was being investigated. PG considered that the arrangements and measures being introduced in London and other cities should be investigated</w:t>
      </w:r>
      <w:r w:rsidR="00512BD6">
        <w:rPr>
          <w:rFonts w:ascii="Arial" w:eastAsia="Times New Roman" w:hAnsi="Arial" w:cs="Arial"/>
          <w:sz w:val="24"/>
          <w:szCs w:val="24"/>
        </w:rPr>
        <w:t>.</w:t>
      </w:r>
    </w:p>
    <w:p w:rsidR="00512BD6" w:rsidRDefault="00512BD6" w:rsidP="003D51AC">
      <w:pPr>
        <w:spacing w:after="0" w:line="240" w:lineRule="auto"/>
        <w:ind w:left="108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4259"/>
        <w:gridCol w:w="4237"/>
      </w:tblGrid>
      <w:tr w:rsidR="00512BD6" w:rsidTr="00512BD6">
        <w:tc>
          <w:tcPr>
            <w:tcW w:w="4788" w:type="dxa"/>
          </w:tcPr>
          <w:p w:rsidR="00512BD6" w:rsidRPr="00707150" w:rsidRDefault="00512BD6" w:rsidP="003D51AC">
            <w:pPr>
              <w:rPr>
                <w:rFonts w:ascii="Arial" w:eastAsia="Times New Roman" w:hAnsi="Arial" w:cs="Arial"/>
                <w:b/>
                <w:sz w:val="24"/>
                <w:szCs w:val="24"/>
              </w:rPr>
            </w:pPr>
            <w:r w:rsidRPr="00707150">
              <w:rPr>
                <w:rFonts w:ascii="Arial" w:eastAsia="Times New Roman" w:hAnsi="Arial" w:cs="Arial"/>
                <w:b/>
                <w:sz w:val="24"/>
                <w:szCs w:val="24"/>
              </w:rPr>
              <w:t>ACTION</w:t>
            </w:r>
          </w:p>
        </w:tc>
        <w:tc>
          <w:tcPr>
            <w:tcW w:w="4788" w:type="dxa"/>
          </w:tcPr>
          <w:p w:rsidR="00512BD6" w:rsidRPr="00707150" w:rsidRDefault="00512BD6" w:rsidP="003D51AC">
            <w:pPr>
              <w:rPr>
                <w:rFonts w:ascii="Arial" w:eastAsia="Times New Roman" w:hAnsi="Arial" w:cs="Arial"/>
                <w:b/>
                <w:sz w:val="24"/>
                <w:szCs w:val="24"/>
              </w:rPr>
            </w:pPr>
            <w:r w:rsidRPr="00707150">
              <w:rPr>
                <w:rFonts w:ascii="Arial" w:eastAsia="Times New Roman" w:hAnsi="Arial" w:cs="Arial"/>
                <w:b/>
                <w:sz w:val="24"/>
                <w:szCs w:val="24"/>
              </w:rPr>
              <w:t>ACTION BY</w:t>
            </w:r>
          </w:p>
        </w:tc>
      </w:tr>
      <w:tr w:rsidR="00512BD6" w:rsidTr="00512BD6">
        <w:tc>
          <w:tcPr>
            <w:tcW w:w="4788" w:type="dxa"/>
          </w:tcPr>
          <w:p w:rsidR="00512BD6" w:rsidRDefault="00512BD6" w:rsidP="003D51AC">
            <w:pPr>
              <w:rPr>
                <w:rFonts w:ascii="Arial" w:eastAsia="Times New Roman" w:hAnsi="Arial" w:cs="Arial"/>
                <w:sz w:val="24"/>
                <w:szCs w:val="24"/>
              </w:rPr>
            </w:pPr>
            <w:r>
              <w:rPr>
                <w:rFonts w:ascii="Arial" w:eastAsia="Times New Roman" w:hAnsi="Arial" w:cs="Arial"/>
                <w:sz w:val="24"/>
                <w:szCs w:val="24"/>
              </w:rPr>
              <w:t xml:space="preserve">That Nick </w:t>
            </w:r>
            <w:proofErr w:type="spellStart"/>
            <w:r>
              <w:rPr>
                <w:rFonts w:ascii="Arial" w:eastAsia="Times New Roman" w:hAnsi="Arial" w:cs="Arial"/>
                <w:sz w:val="24"/>
                <w:szCs w:val="24"/>
              </w:rPr>
              <w:t>Molden</w:t>
            </w:r>
            <w:proofErr w:type="spellEnd"/>
            <w:r>
              <w:rPr>
                <w:rFonts w:ascii="Arial" w:eastAsia="Times New Roman" w:hAnsi="Arial" w:cs="Arial"/>
                <w:sz w:val="24"/>
                <w:szCs w:val="24"/>
              </w:rPr>
              <w:t xml:space="preserve"> be invited to a meeting of the Steering Group to </w:t>
            </w:r>
            <w:r w:rsidR="00187003">
              <w:rPr>
                <w:rFonts w:ascii="Arial" w:eastAsia="Times New Roman" w:hAnsi="Arial" w:cs="Arial"/>
                <w:sz w:val="24"/>
                <w:szCs w:val="24"/>
              </w:rPr>
              <w:t xml:space="preserve">discuss </w:t>
            </w:r>
            <w:r w:rsidR="00187003" w:rsidRPr="00187003">
              <w:rPr>
                <w:rFonts w:ascii="Arial" w:hAnsi="Arial" w:cs="Arial"/>
                <w:sz w:val="24"/>
                <w:szCs w:val="24"/>
              </w:rPr>
              <w:t>real</w:t>
            </w:r>
            <w:r w:rsidRPr="00187003">
              <w:rPr>
                <w:rFonts w:ascii="Arial" w:hAnsi="Arial" w:cs="Arial"/>
                <w:sz w:val="24"/>
                <w:szCs w:val="24"/>
              </w:rPr>
              <w:t>-</w:t>
            </w:r>
            <w:r w:rsidRPr="00512BD6">
              <w:rPr>
                <w:rFonts w:ascii="Arial" w:hAnsi="Arial" w:cs="Arial"/>
                <w:sz w:val="24"/>
                <w:szCs w:val="24"/>
              </w:rPr>
              <w:t>world emissions data.</w:t>
            </w:r>
          </w:p>
        </w:tc>
        <w:tc>
          <w:tcPr>
            <w:tcW w:w="4788" w:type="dxa"/>
          </w:tcPr>
          <w:p w:rsidR="00512BD6" w:rsidRDefault="001B2939" w:rsidP="003D51AC">
            <w:pPr>
              <w:rPr>
                <w:rFonts w:ascii="Arial" w:eastAsia="Times New Roman" w:hAnsi="Arial" w:cs="Arial"/>
                <w:sz w:val="24"/>
                <w:szCs w:val="24"/>
              </w:rPr>
            </w:pPr>
            <w:proofErr w:type="spellStart"/>
            <w:r>
              <w:rPr>
                <w:rFonts w:ascii="Arial" w:eastAsia="Times New Roman" w:hAnsi="Arial" w:cs="Arial"/>
                <w:sz w:val="24"/>
                <w:szCs w:val="24"/>
              </w:rPr>
              <w:t>SCol</w:t>
            </w:r>
            <w:proofErr w:type="spellEnd"/>
          </w:p>
        </w:tc>
      </w:tr>
    </w:tbl>
    <w:p w:rsidR="00497B30" w:rsidRPr="00EB24FE" w:rsidRDefault="00497B30" w:rsidP="003D51AC">
      <w:pPr>
        <w:spacing w:after="0" w:line="240" w:lineRule="auto"/>
        <w:ind w:left="1080"/>
        <w:rPr>
          <w:rFonts w:ascii="Arial" w:eastAsia="Times New Roman" w:hAnsi="Arial" w:cs="Arial"/>
          <w:sz w:val="24"/>
          <w:szCs w:val="24"/>
        </w:rPr>
      </w:pPr>
    </w:p>
    <w:p w:rsidR="001D579B" w:rsidRPr="00681534" w:rsidRDefault="00EB24FE" w:rsidP="00681534">
      <w:pPr>
        <w:pStyle w:val="ListParagraph"/>
        <w:numPr>
          <w:ilvl w:val="0"/>
          <w:numId w:val="5"/>
        </w:numPr>
        <w:spacing w:after="0" w:line="240" w:lineRule="auto"/>
        <w:rPr>
          <w:rFonts w:ascii="Arial" w:eastAsia="Times New Roman" w:hAnsi="Arial" w:cs="Arial"/>
          <w:b/>
          <w:sz w:val="24"/>
          <w:szCs w:val="24"/>
        </w:rPr>
      </w:pPr>
      <w:r w:rsidRPr="00681534">
        <w:rPr>
          <w:rFonts w:ascii="Arial" w:eastAsia="Times New Roman" w:hAnsi="Arial" w:cs="Arial"/>
          <w:b/>
          <w:sz w:val="24"/>
          <w:szCs w:val="24"/>
        </w:rPr>
        <w:t xml:space="preserve">Core Measure 5 - </w:t>
      </w:r>
      <w:r w:rsidR="001D579B" w:rsidRPr="00681534">
        <w:rPr>
          <w:rFonts w:ascii="Arial" w:eastAsia="Times New Roman" w:hAnsi="Arial" w:cs="Arial"/>
          <w:sz w:val="24"/>
          <w:szCs w:val="24"/>
        </w:rPr>
        <w:t>Ensure all heavy duty vehicles that enter AQMA meet the Euro VI st</w:t>
      </w:r>
      <w:r w:rsidRPr="00681534">
        <w:rPr>
          <w:rFonts w:ascii="Arial" w:eastAsia="Times New Roman" w:hAnsi="Arial" w:cs="Arial"/>
          <w:sz w:val="24"/>
          <w:szCs w:val="24"/>
        </w:rPr>
        <w:t xml:space="preserve">andards by 2020 </w:t>
      </w:r>
      <w:r w:rsidR="00681534">
        <w:rPr>
          <w:rFonts w:ascii="Arial" w:eastAsia="Times New Roman" w:hAnsi="Arial" w:cs="Arial"/>
          <w:sz w:val="24"/>
          <w:szCs w:val="24"/>
        </w:rPr>
        <w:t xml:space="preserve">- </w:t>
      </w:r>
      <w:r w:rsidRPr="00681534">
        <w:rPr>
          <w:rFonts w:ascii="Arial" w:eastAsia="Times New Roman" w:hAnsi="Arial" w:cs="Arial"/>
          <w:sz w:val="24"/>
          <w:szCs w:val="24"/>
        </w:rPr>
        <w:t xml:space="preserve">Task Group Lead: </w:t>
      </w:r>
      <w:r w:rsidR="001D579B" w:rsidRPr="00681534">
        <w:rPr>
          <w:rFonts w:ascii="Arial" w:eastAsia="Times New Roman" w:hAnsi="Arial" w:cs="Arial"/>
          <w:sz w:val="24"/>
          <w:szCs w:val="24"/>
        </w:rPr>
        <w:t xml:space="preserve"> </w:t>
      </w:r>
      <w:r w:rsidR="001D579B" w:rsidRPr="00681534">
        <w:rPr>
          <w:rFonts w:ascii="Arial" w:eastAsia="Times New Roman" w:hAnsi="Arial" w:cs="Arial"/>
          <w:b/>
          <w:sz w:val="24"/>
          <w:szCs w:val="24"/>
        </w:rPr>
        <w:t>Dave Ingram</w:t>
      </w:r>
    </w:p>
    <w:p w:rsidR="000F6ECD" w:rsidRPr="00707150" w:rsidRDefault="00187003" w:rsidP="00707150">
      <w:pPr>
        <w:pStyle w:val="ListParagraph"/>
        <w:spacing w:after="0" w:line="240" w:lineRule="auto"/>
        <w:ind w:left="1080"/>
        <w:contextualSpacing w:val="0"/>
        <w:rPr>
          <w:rFonts w:ascii="Arial" w:hAnsi="Arial" w:cs="Arial"/>
          <w:sz w:val="24"/>
          <w:szCs w:val="24"/>
        </w:rPr>
      </w:pPr>
      <w:r>
        <w:rPr>
          <w:rFonts w:ascii="Arial" w:hAnsi="Arial" w:cs="Arial"/>
          <w:sz w:val="24"/>
          <w:szCs w:val="24"/>
        </w:rPr>
        <w:t xml:space="preserve">It was noted that this core measure may have to be amended depending on the results of any research and the </w:t>
      </w:r>
      <w:r w:rsidR="00707150">
        <w:rPr>
          <w:rFonts w:ascii="Arial" w:hAnsi="Arial" w:cs="Arial"/>
          <w:sz w:val="24"/>
          <w:szCs w:val="24"/>
        </w:rPr>
        <w:t>exact wording might have to be reviewed as the possibility of “ensuring” that all vehicles… may be unachievable</w:t>
      </w:r>
      <w:r w:rsidR="00421B70">
        <w:rPr>
          <w:rFonts w:ascii="Arial" w:hAnsi="Arial" w:cs="Arial"/>
          <w:sz w:val="24"/>
          <w:szCs w:val="24"/>
        </w:rPr>
        <w:t>.</w:t>
      </w:r>
      <w:r w:rsidR="00674219" w:rsidRPr="00674219">
        <w:rPr>
          <w:rFonts w:ascii="Arial" w:hAnsi="Arial" w:cs="Arial"/>
          <w:sz w:val="24"/>
          <w:szCs w:val="24"/>
        </w:rPr>
        <w:t xml:space="preserve">  </w:t>
      </w:r>
      <w:r w:rsidR="001B2939">
        <w:rPr>
          <w:rFonts w:ascii="Arial" w:hAnsi="Arial" w:cs="Arial"/>
          <w:sz w:val="24"/>
          <w:szCs w:val="24"/>
        </w:rPr>
        <w:t xml:space="preserve">DI also explained that this objective exceeds that of Southampton who is one of the ‘big 5’ authorities outside of London identified as having to introduce a mandatory CAZ.  Consequently Winchester needs to be introducing objectives in line with the regional approach.  </w:t>
      </w:r>
    </w:p>
    <w:p w:rsidR="000F6ECD" w:rsidRPr="00EB24FE" w:rsidRDefault="000F6ECD" w:rsidP="00E31678">
      <w:pPr>
        <w:spacing w:after="0" w:line="240" w:lineRule="auto"/>
        <w:ind w:left="1080"/>
        <w:rPr>
          <w:rFonts w:ascii="Arial" w:eastAsia="Times New Roman" w:hAnsi="Arial" w:cs="Arial"/>
          <w:sz w:val="24"/>
          <w:szCs w:val="24"/>
        </w:rPr>
      </w:pPr>
    </w:p>
    <w:p w:rsidR="001D579B" w:rsidRDefault="001D579B" w:rsidP="00681534">
      <w:pPr>
        <w:numPr>
          <w:ilvl w:val="0"/>
          <w:numId w:val="5"/>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 xml:space="preserve">Core Measure 6 - </w:t>
      </w:r>
      <w:r w:rsidRPr="00EB24FE">
        <w:rPr>
          <w:rFonts w:ascii="Arial" w:eastAsia="Times New Roman" w:hAnsi="Arial" w:cs="Arial"/>
          <w:sz w:val="24"/>
          <w:szCs w:val="24"/>
        </w:rPr>
        <w:t>Ensure that all Council owned, leased, or contracted vehicles are either not diesel fuelled (where practicable) and that they meet the OLEV emission standard for ultra low emission vehicles by 2020 (i.e.&lt;75g/km CO2)</w:t>
      </w:r>
      <w:r w:rsidR="00EB24FE">
        <w:rPr>
          <w:rFonts w:ascii="Arial" w:eastAsia="Times New Roman" w:hAnsi="Arial" w:cs="Arial"/>
          <w:sz w:val="24"/>
          <w:szCs w:val="24"/>
        </w:rPr>
        <w:t xml:space="preserve"> - </w:t>
      </w:r>
      <w:r w:rsidRPr="00EB24FE">
        <w:rPr>
          <w:rFonts w:ascii="Arial" w:eastAsia="Times New Roman" w:hAnsi="Arial" w:cs="Arial"/>
          <w:b/>
          <w:sz w:val="24"/>
          <w:szCs w:val="24"/>
        </w:rPr>
        <w:t xml:space="preserve"> </w:t>
      </w:r>
      <w:r w:rsidRPr="00EB24FE">
        <w:rPr>
          <w:rFonts w:ascii="Arial" w:eastAsia="Times New Roman" w:hAnsi="Arial" w:cs="Arial"/>
          <w:sz w:val="24"/>
          <w:szCs w:val="24"/>
        </w:rPr>
        <w:t xml:space="preserve">Task Group Lead: </w:t>
      </w:r>
      <w:r w:rsidRPr="00EB24FE">
        <w:rPr>
          <w:rFonts w:ascii="Arial" w:eastAsia="Times New Roman" w:hAnsi="Arial" w:cs="Arial"/>
          <w:b/>
          <w:sz w:val="24"/>
          <w:szCs w:val="24"/>
        </w:rPr>
        <w:t>Steve Tilbury</w:t>
      </w:r>
    </w:p>
    <w:p w:rsidR="00BB663B" w:rsidRDefault="001B2939" w:rsidP="00956A38">
      <w:pPr>
        <w:spacing w:after="0" w:line="240" w:lineRule="auto"/>
        <w:ind w:left="1080"/>
        <w:rPr>
          <w:rFonts w:ascii="Arial" w:eastAsia="Times New Roman" w:hAnsi="Arial" w:cs="Arial"/>
          <w:sz w:val="24"/>
          <w:szCs w:val="24"/>
        </w:rPr>
      </w:pPr>
      <w:r w:rsidRPr="00956A38">
        <w:rPr>
          <w:rFonts w:ascii="Arial" w:eastAsia="Times New Roman" w:hAnsi="Arial" w:cs="Arial"/>
          <w:sz w:val="24"/>
          <w:szCs w:val="24"/>
        </w:rPr>
        <w:lastRenderedPageBreak/>
        <w:t xml:space="preserve">DI stated that there was some early discussion in senior management within WCC which was proposing a review of staff benefits including the lease car scheme.  We await the outcome of that review before any specific work is undertaken.  </w:t>
      </w:r>
      <w:r w:rsidRPr="001B2939">
        <w:rPr>
          <w:rFonts w:ascii="Arial" w:eastAsia="Times New Roman" w:hAnsi="Arial" w:cs="Arial"/>
          <w:sz w:val="24"/>
          <w:szCs w:val="24"/>
        </w:rPr>
        <w:t>DI also gave an account</w:t>
      </w:r>
      <w:r>
        <w:rPr>
          <w:rFonts w:ascii="Arial" w:eastAsia="Times New Roman" w:hAnsi="Arial" w:cs="Arial"/>
          <w:sz w:val="24"/>
          <w:szCs w:val="24"/>
        </w:rPr>
        <w:t xml:space="preserve"> of work WCC are doing with SCC on their proposals in incentivise the uptake of hybrid and ULEV vehicles within their taxi fleet, which would again form part of a regional approach on taxi management and air quality.</w:t>
      </w:r>
    </w:p>
    <w:p w:rsidR="001B2939" w:rsidRDefault="001B2939" w:rsidP="00956A38">
      <w:pPr>
        <w:spacing w:after="0" w:line="240" w:lineRule="auto"/>
        <w:ind w:left="1080"/>
        <w:rPr>
          <w:rFonts w:ascii="Arial" w:eastAsia="Times New Roman" w:hAnsi="Arial" w:cs="Arial"/>
          <w:b/>
          <w:sz w:val="24"/>
          <w:szCs w:val="24"/>
        </w:rPr>
      </w:pPr>
    </w:p>
    <w:tbl>
      <w:tblPr>
        <w:tblStyle w:val="TableGrid"/>
        <w:tblW w:w="0" w:type="auto"/>
        <w:tblInd w:w="1080" w:type="dxa"/>
        <w:tblLook w:val="04A0" w:firstRow="1" w:lastRow="0" w:firstColumn="1" w:lastColumn="0" w:noHBand="0" w:noVBand="1"/>
      </w:tblPr>
      <w:tblGrid>
        <w:gridCol w:w="4295"/>
        <w:gridCol w:w="4201"/>
      </w:tblGrid>
      <w:tr w:rsidR="00BB663B" w:rsidTr="00BB663B">
        <w:tc>
          <w:tcPr>
            <w:tcW w:w="4788" w:type="dxa"/>
          </w:tcPr>
          <w:p w:rsidR="00BB663B" w:rsidRDefault="00BB663B" w:rsidP="00BB663B">
            <w:pPr>
              <w:rPr>
                <w:rFonts w:ascii="Arial" w:eastAsia="Times New Roman" w:hAnsi="Arial" w:cs="Arial"/>
                <w:b/>
                <w:sz w:val="24"/>
                <w:szCs w:val="24"/>
              </w:rPr>
            </w:pPr>
            <w:r w:rsidRPr="00707150">
              <w:rPr>
                <w:rFonts w:ascii="Arial" w:eastAsia="Times New Roman" w:hAnsi="Arial" w:cs="Arial"/>
                <w:b/>
                <w:sz w:val="24"/>
                <w:szCs w:val="24"/>
              </w:rPr>
              <w:t>ACTION</w:t>
            </w:r>
          </w:p>
        </w:tc>
        <w:tc>
          <w:tcPr>
            <w:tcW w:w="4788" w:type="dxa"/>
          </w:tcPr>
          <w:p w:rsidR="00BB663B" w:rsidRDefault="00BB663B" w:rsidP="00BB663B">
            <w:pPr>
              <w:rPr>
                <w:rFonts w:ascii="Arial" w:eastAsia="Times New Roman" w:hAnsi="Arial" w:cs="Arial"/>
                <w:b/>
                <w:sz w:val="24"/>
                <w:szCs w:val="24"/>
              </w:rPr>
            </w:pPr>
            <w:r w:rsidRPr="00707150">
              <w:rPr>
                <w:rFonts w:ascii="Arial" w:eastAsia="Times New Roman" w:hAnsi="Arial" w:cs="Arial"/>
                <w:b/>
                <w:sz w:val="24"/>
                <w:szCs w:val="24"/>
              </w:rPr>
              <w:t>ACTION BY</w:t>
            </w:r>
          </w:p>
        </w:tc>
      </w:tr>
      <w:tr w:rsidR="00BB663B" w:rsidTr="00BB663B">
        <w:tc>
          <w:tcPr>
            <w:tcW w:w="4788" w:type="dxa"/>
          </w:tcPr>
          <w:p w:rsidR="00BB663B" w:rsidRDefault="00BB663B" w:rsidP="00BB663B">
            <w:pPr>
              <w:rPr>
                <w:rFonts w:ascii="Arial" w:eastAsia="Times New Roman" w:hAnsi="Arial" w:cs="Arial"/>
                <w:b/>
                <w:sz w:val="24"/>
                <w:szCs w:val="24"/>
              </w:rPr>
            </w:pPr>
            <w:r w:rsidRPr="00B3673A">
              <w:rPr>
                <w:rFonts w:ascii="Arial" w:eastAsia="Times New Roman" w:hAnsi="Arial" w:cs="Arial"/>
                <w:sz w:val="24"/>
                <w:szCs w:val="24"/>
              </w:rPr>
              <w:t xml:space="preserve">Update to </w:t>
            </w:r>
            <w:r>
              <w:rPr>
                <w:rFonts w:ascii="Arial" w:eastAsia="Times New Roman" w:hAnsi="Arial" w:cs="Arial"/>
                <w:sz w:val="24"/>
                <w:szCs w:val="24"/>
              </w:rPr>
              <w:t>be provided by Task Group Lead</w:t>
            </w:r>
          </w:p>
        </w:tc>
        <w:tc>
          <w:tcPr>
            <w:tcW w:w="4788" w:type="dxa"/>
          </w:tcPr>
          <w:p w:rsidR="00BB663B" w:rsidRPr="00BB663B" w:rsidRDefault="00BB663B" w:rsidP="00BB663B">
            <w:pPr>
              <w:rPr>
                <w:rFonts w:ascii="Arial" w:eastAsia="Times New Roman" w:hAnsi="Arial" w:cs="Arial"/>
                <w:sz w:val="24"/>
                <w:szCs w:val="24"/>
              </w:rPr>
            </w:pPr>
            <w:r w:rsidRPr="00BB663B">
              <w:rPr>
                <w:rFonts w:ascii="Arial" w:eastAsia="Times New Roman" w:hAnsi="Arial" w:cs="Arial"/>
                <w:sz w:val="24"/>
                <w:szCs w:val="24"/>
              </w:rPr>
              <w:t>ST</w:t>
            </w:r>
          </w:p>
        </w:tc>
      </w:tr>
      <w:tr w:rsidR="00BB663B" w:rsidTr="00BB663B">
        <w:tc>
          <w:tcPr>
            <w:tcW w:w="4788" w:type="dxa"/>
          </w:tcPr>
          <w:p w:rsidR="00BB663B" w:rsidRPr="00B3673A" w:rsidRDefault="00BB663B" w:rsidP="00BB663B">
            <w:pPr>
              <w:rPr>
                <w:rFonts w:ascii="Arial" w:eastAsia="Times New Roman" w:hAnsi="Arial" w:cs="Arial"/>
                <w:sz w:val="24"/>
                <w:szCs w:val="24"/>
              </w:rPr>
            </w:pPr>
            <w:r>
              <w:rPr>
                <w:rFonts w:ascii="Arial" w:eastAsia="Times New Roman" w:hAnsi="Arial" w:cs="Arial"/>
                <w:sz w:val="24"/>
                <w:szCs w:val="24"/>
              </w:rPr>
              <w:t xml:space="preserve">Information to be obtained on </w:t>
            </w:r>
            <w:proofErr w:type="spellStart"/>
            <w:r>
              <w:rPr>
                <w:rFonts w:ascii="Arial" w:eastAsia="Times New Roman" w:hAnsi="Arial" w:cs="Arial"/>
                <w:sz w:val="24"/>
                <w:szCs w:val="24"/>
              </w:rPr>
              <w:t>incentivisation</w:t>
            </w:r>
            <w:proofErr w:type="spellEnd"/>
            <w:r>
              <w:rPr>
                <w:rFonts w:ascii="Arial" w:eastAsia="Times New Roman" w:hAnsi="Arial" w:cs="Arial"/>
                <w:sz w:val="24"/>
                <w:szCs w:val="24"/>
              </w:rPr>
              <w:t xml:space="preserve"> and what had been achieved by SCC</w:t>
            </w:r>
          </w:p>
        </w:tc>
        <w:tc>
          <w:tcPr>
            <w:tcW w:w="4788" w:type="dxa"/>
          </w:tcPr>
          <w:p w:rsidR="00BB663B" w:rsidRPr="00BB663B" w:rsidRDefault="00BB663B" w:rsidP="00BB663B">
            <w:pPr>
              <w:rPr>
                <w:rFonts w:ascii="Arial" w:eastAsia="Times New Roman" w:hAnsi="Arial" w:cs="Arial"/>
                <w:sz w:val="24"/>
                <w:szCs w:val="24"/>
              </w:rPr>
            </w:pPr>
            <w:r>
              <w:rPr>
                <w:rFonts w:ascii="Arial" w:eastAsia="Times New Roman" w:hAnsi="Arial" w:cs="Arial"/>
                <w:sz w:val="24"/>
                <w:szCs w:val="24"/>
              </w:rPr>
              <w:t>DI</w:t>
            </w:r>
          </w:p>
        </w:tc>
      </w:tr>
    </w:tbl>
    <w:p w:rsidR="00182C66" w:rsidRPr="00B3673A" w:rsidRDefault="00182C66" w:rsidP="00C35AB4">
      <w:pPr>
        <w:spacing w:after="0" w:line="240" w:lineRule="auto"/>
        <w:rPr>
          <w:rFonts w:ascii="Arial" w:eastAsia="Times New Roman" w:hAnsi="Arial" w:cs="Arial"/>
          <w:sz w:val="24"/>
          <w:szCs w:val="24"/>
        </w:rPr>
      </w:pPr>
    </w:p>
    <w:p w:rsidR="001D579B" w:rsidRPr="00EB24FE" w:rsidRDefault="001D579B" w:rsidP="00681534">
      <w:pPr>
        <w:numPr>
          <w:ilvl w:val="0"/>
          <w:numId w:val="5"/>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 xml:space="preserve">Core Measure 7 - </w:t>
      </w:r>
      <w:r w:rsidRPr="00EB24FE">
        <w:rPr>
          <w:rFonts w:ascii="Arial" w:eastAsia="Times New Roman" w:hAnsi="Arial" w:cs="Arial"/>
          <w:sz w:val="24"/>
          <w:szCs w:val="24"/>
        </w:rPr>
        <w:t>Develop an Air Quality Supplementary Planning</w:t>
      </w:r>
      <w:r w:rsidR="00EB24FE">
        <w:rPr>
          <w:rFonts w:ascii="Arial" w:eastAsia="Times New Roman" w:hAnsi="Arial" w:cs="Arial"/>
          <w:sz w:val="24"/>
          <w:szCs w:val="24"/>
        </w:rPr>
        <w:t xml:space="preserve"> Document</w:t>
      </w:r>
      <w:r w:rsidR="00681534">
        <w:rPr>
          <w:rFonts w:ascii="Arial" w:eastAsia="Times New Roman" w:hAnsi="Arial" w:cs="Arial"/>
          <w:sz w:val="24"/>
          <w:szCs w:val="24"/>
        </w:rPr>
        <w:t xml:space="preserve"> </w:t>
      </w:r>
      <w:r w:rsidR="00EB24FE">
        <w:rPr>
          <w:rFonts w:ascii="Arial" w:eastAsia="Times New Roman" w:hAnsi="Arial" w:cs="Arial"/>
          <w:sz w:val="24"/>
          <w:szCs w:val="24"/>
        </w:rPr>
        <w:t xml:space="preserve">(SPD) - </w:t>
      </w:r>
      <w:r w:rsidRPr="00EB24FE">
        <w:rPr>
          <w:rFonts w:ascii="Arial" w:eastAsia="Times New Roman" w:hAnsi="Arial" w:cs="Arial"/>
          <w:sz w:val="24"/>
          <w:szCs w:val="24"/>
        </w:rPr>
        <w:t xml:space="preserve">Task Group Lead: </w:t>
      </w:r>
      <w:r w:rsidR="00284A1D" w:rsidRPr="00EB24FE">
        <w:rPr>
          <w:rFonts w:ascii="Arial" w:eastAsia="Times New Roman" w:hAnsi="Arial" w:cs="Arial"/>
          <w:b/>
          <w:sz w:val="24"/>
          <w:szCs w:val="24"/>
        </w:rPr>
        <w:t>Dave Ingram</w:t>
      </w:r>
    </w:p>
    <w:p w:rsidR="00707150" w:rsidRDefault="00B30F53" w:rsidP="00E51A61">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It was n</w:t>
      </w:r>
      <w:r w:rsidR="00284A1D" w:rsidRPr="00EB24FE">
        <w:rPr>
          <w:rFonts w:ascii="Arial" w:eastAsia="Times New Roman" w:hAnsi="Arial" w:cs="Arial"/>
          <w:sz w:val="24"/>
          <w:szCs w:val="24"/>
        </w:rPr>
        <w:t xml:space="preserve">oted that </w:t>
      </w:r>
      <w:r w:rsidR="00707150">
        <w:rPr>
          <w:rFonts w:ascii="Arial" w:eastAsia="Times New Roman" w:hAnsi="Arial" w:cs="Arial"/>
          <w:sz w:val="24"/>
          <w:szCs w:val="24"/>
        </w:rPr>
        <w:t>consultants were to be employed to produce an Air Quality Supplementary Planning Document and that a tender was currently being finalised.</w:t>
      </w:r>
      <w:r w:rsidR="007475F5">
        <w:rPr>
          <w:rFonts w:ascii="Arial" w:eastAsia="Times New Roman" w:hAnsi="Arial" w:cs="Arial"/>
          <w:sz w:val="24"/>
          <w:szCs w:val="24"/>
        </w:rPr>
        <w:t xml:space="preserve"> </w:t>
      </w:r>
      <w:r w:rsidR="007475F5">
        <w:rPr>
          <w:rFonts w:ascii="Arial" w:hAnsi="Arial" w:cs="Arial"/>
          <w:sz w:val="24"/>
          <w:szCs w:val="24"/>
        </w:rPr>
        <w:t>It had been</w:t>
      </w:r>
      <w:r w:rsidR="007475F5" w:rsidRPr="00E05CEB">
        <w:rPr>
          <w:rFonts w:ascii="Arial" w:hAnsi="Arial" w:cs="Arial"/>
          <w:sz w:val="24"/>
          <w:szCs w:val="24"/>
        </w:rPr>
        <w:t xml:space="preserve"> agreed to take forward the development of the SPD through a joint tender between So</w:t>
      </w:r>
      <w:r w:rsidR="007475F5">
        <w:rPr>
          <w:rFonts w:ascii="Arial" w:hAnsi="Arial" w:cs="Arial"/>
          <w:sz w:val="24"/>
          <w:szCs w:val="24"/>
        </w:rPr>
        <w:t>u</w:t>
      </w:r>
      <w:r w:rsidR="007475F5" w:rsidRPr="00E05CEB">
        <w:rPr>
          <w:rFonts w:ascii="Arial" w:hAnsi="Arial" w:cs="Arial"/>
          <w:sz w:val="24"/>
          <w:szCs w:val="24"/>
        </w:rPr>
        <w:t>t</w:t>
      </w:r>
      <w:r w:rsidR="007475F5">
        <w:rPr>
          <w:rFonts w:ascii="Arial" w:hAnsi="Arial" w:cs="Arial"/>
          <w:sz w:val="24"/>
          <w:szCs w:val="24"/>
        </w:rPr>
        <w:t>hampt</w:t>
      </w:r>
      <w:r w:rsidR="007475F5" w:rsidRPr="00E05CEB">
        <w:rPr>
          <w:rFonts w:ascii="Arial" w:hAnsi="Arial" w:cs="Arial"/>
          <w:sz w:val="24"/>
          <w:szCs w:val="24"/>
        </w:rPr>
        <w:t>on, Eastleigh and Winchester, as part of a w</w:t>
      </w:r>
      <w:r w:rsidR="007475F5">
        <w:rPr>
          <w:rFonts w:ascii="Arial" w:hAnsi="Arial" w:cs="Arial"/>
          <w:sz w:val="24"/>
          <w:szCs w:val="24"/>
        </w:rPr>
        <w:t>ider south Hampshire L</w:t>
      </w:r>
      <w:r w:rsidR="00C35AB4">
        <w:rPr>
          <w:rFonts w:ascii="Arial" w:hAnsi="Arial" w:cs="Arial"/>
          <w:sz w:val="24"/>
          <w:szCs w:val="24"/>
        </w:rPr>
        <w:t xml:space="preserve">ow </w:t>
      </w:r>
      <w:r w:rsidR="007475F5">
        <w:rPr>
          <w:rFonts w:ascii="Arial" w:hAnsi="Arial" w:cs="Arial"/>
          <w:sz w:val="24"/>
          <w:szCs w:val="24"/>
        </w:rPr>
        <w:t>E</w:t>
      </w:r>
      <w:r w:rsidR="00C35AB4">
        <w:rPr>
          <w:rFonts w:ascii="Arial" w:hAnsi="Arial" w:cs="Arial"/>
          <w:sz w:val="24"/>
          <w:szCs w:val="24"/>
        </w:rPr>
        <w:t xml:space="preserve">missions </w:t>
      </w:r>
      <w:r w:rsidR="007475F5">
        <w:rPr>
          <w:rFonts w:ascii="Arial" w:hAnsi="Arial" w:cs="Arial"/>
          <w:sz w:val="24"/>
          <w:szCs w:val="24"/>
        </w:rPr>
        <w:t>S</w:t>
      </w:r>
      <w:r w:rsidR="00C35AB4">
        <w:rPr>
          <w:rFonts w:ascii="Arial" w:hAnsi="Arial" w:cs="Arial"/>
          <w:sz w:val="24"/>
          <w:szCs w:val="24"/>
        </w:rPr>
        <w:t>trategy</w:t>
      </w:r>
      <w:r w:rsidR="007475F5">
        <w:rPr>
          <w:rFonts w:ascii="Arial" w:hAnsi="Arial" w:cs="Arial"/>
          <w:sz w:val="24"/>
          <w:szCs w:val="24"/>
        </w:rPr>
        <w:t>.  It was expected that the Tender would</w:t>
      </w:r>
      <w:r w:rsidR="007475F5" w:rsidRPr="00E05CEB">
        <w:rPr>
          <w:rFonts w:ascii="Arial" w:hAnsi="Arial" w:cs="Arial"/>
          <w:sz w:val="24"/>
          <w:szCs w:val="24"/>
        </w:rPr>
        <w:t xml:space="preserve"> be finalised and issued before Xmas with a delivery of the document expected by April 2</w:t>
      </w:r>
      <w:r w:rsidR="007475F5">
        <w:rPr>
          <w:rFonts w:ascii="Arial" w:hAnsi="Arial" w:cs="Arial"/>
          <w:sz w:val="24"/>
          <w:szCs w:val="24"/>
        </w:rPr>
        <w:t>018.  Subsequent to that WCC would</w:t>
      </w:r>
      <w:r w:rsidR="007475F5" w:rsidRPr="00E05CEB">
        <w:rPr>
          <w:rFonts w:ascii="Arial" w:hAnsi="Arial" w:cs="Arial"/>
          <w:sz w:val="24"/>
          <w:szCs w:val="24"/>
        </w:rPr>
        <w:t xml:space="preserve"> need to put the SPD into its own consultation and adoption process</w:t>
      </w:r>
      <w:r w:rsidR="007475F5">
        <w:rPr>
          <w:rFonts w:ascii="Arial" w:hAnsi="Arial" w:cs="Arial"/>
          <w:sz w:val="24"/>
          <w:szCs w:val="24"/>
        </w:rPr>
        <w:t xml:space="preserve">, which it was envisaged would take 3 months.  The time line would be to have adopted an AQ SPD for Winchester CC by early </w:t>
      </w:r>
      <w:r w:rsidR="00C163C7">
        <w:rPr>
          <w:rFonts w:ascii="Arial" w:hAnsi="Arial" w:cs="Arial"/>
          <w:sz w:val="24"/>
          <w:szCs w:val="24"/>
        </w:rPr>
        <w:t>summer</w:t>
      </w:r>
      <w:r w:rsidR="007475F5">
        <w:rPr>
          <w:rFonts w:ascii="Arial" w:hAnsi="Arial" w:cs="Arial"/>
          <w:sz w:val="24"/>
          <w:szCs w:val="24"/>
        </w:rPr>
        <w:t xml:space="preserve"> 2018.</w:t>
      </w:r>
    </w:p>
    <w:p w:rsidR="00707150" w:rsidRDefault="00707150" w:rsidP="00E51A61">
      <w:pPr>
        <w:spacing w:after="0" w:line="240" w:lineRule="auto"/>
        <w:ind w:left="108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4289"/>
        <w:gridCol w:w="4207"/>
      </w:tblGrid>
      <w:tr w:rsidR="00707150" w:rsidTr="00707150">
        <w:tc>
          <w:tcPr>
            <w:tcW w:w="4788" w:type="dxa"/>
          </w:tcPr>
          <w:p w:rsidR="00707150" w:rsidRPr="00707150" w:rsidRDefault="00707150" w:rsidP="00E51A61">
            <w:pPr>
              <w:rPr>
                <w:rFonts w:ascii="Arial" w:eastAsia="Times New Roman" w:hAnsi="Arial" w:cs="Arial"/>
                <w:b/>
                <w:sz w:val="24"/>
                <w:szCs w:val="24"/>
              </w:rPr>
            </w:pPr>
            <w:r w:rsidRPr="00707150">
              <w:rPr>
                <w:rFonts w:ascii="Arial" w:eastAsia="Times New Roman" w:hAnsi="Arial" w:cs="Arial"/>
                <w:b/>
                <w:sz w:val="24"/>
                <w:szCs w:val="24"/>
              </w:rPr>
              <w:t>ACTION</w:t>
            </w:r>
          </w:p>
        </w:tc>
        <w:tc>
          <w:tcPr>
            <w:tcW w:w="4788" w:type="dxa"/>
          </w:tcPr>
          <w:p w:rsidR="00707150" w:rsidRPr="00707150" w:rsidRDefault="00707150" w:rsidP="00E51A61">
            <w:pPr>
              <w:rPr>
                <w:rFonts w:ascii="Arial" w:eastAsia="Times New Roman" w:hAnsi="Arial" w:cs="Arial"/>
                <w:b/>
                <w:sz w:val="24"/>
                <w:szCs w:val="24"/>
              </w:rPr>
            </w:pPr>
            <w:r w:rsidRPr="00707150">
              <w:rPr>
                <w:rFonts w:ascii="Arial" w:eastAsia="Times New Roman" w:hAnsi="Arial" w:cs="Arial"/>
                <w:b/>
                <w:sz w:val="24"/>
                <w:szCs w:val="24"/>
              </w:rPr>
              <w:t>ACTION BY</w:t>
            </w:r>
          </w:p>
        </w:tc>
      </w:tr>
      <w:tr w:rsidR="00707150" w:rsidTr="00707150">
        <w:tc>
          <w:tcPr>
            <w:tcW w:w="4788" w:type="dxa"/>
          </w:tcPr>
          <w:p w:rsidR="00707150" w:rsidRDefault="00707150" w:rsidP="00E51A61">
            <w:pPr>
              <w:rPr>
                <w:rFonts w:ascii="Arial" w:eastAsia="Times New Roman" w:hAnsi="Arial" w:cs="Arial"/>
                <w:sz w:val="24"/>
                <w:szCs w:val="24"/>
              </w:rPr>
            </w:pPr>
            <w:r>
              <w:rPr>
                <w:rFonts w:ascii="Arial" w:eastAsia="Times New Roman" w:hAnsi="Arial" w:cs="Arial"/>
                <w:sz w:val="24"/>
                <w:szCs w:val="24"/>
              </w:rPr>
              <w:t>That details of the tender specifications be circulated to the Steering Group Members</w:t>
            </w:r>
          </w:p>
        </w:tc>
        <w:tc>
          <w:tcPr>
            <w:tcW w:w="4788" w:type="dxa"/>
          </w:tcPr>
          <w:p w:rsidR="00707150" w:rsidRDefault="00707150" w:rsidP="00E51A61">
            <w:pPr>
              <w:rPr>
                <w:rFonts w:ascii="Arial" w:eastAsia="Times New Roman" w:hAnsi="Arial" w:cs="Arial"/>
                <w:sz w:val="24"/>
                <w:szCs w:val="24"/>
              </w:rPr>
            </w:pPr>
            <w:r>
              <w:rPr>
                <w:rFonts w:ascii="Arial" w:eastAsia="Times New Roman" w:hAnsi="Arial" w:cs="Arial"/>
                <w:sz w:val="24"/>
                <w:szCs w:val="24"/>
              </w:rPr>
              <w:t>DI</w:t>
            </w:r>
          </w:p>
        </w:tc>
      </w:tr>
    </w:tbl>
    <w:p w:rsidR="00B3673A" w:rsidRDefault="00707150" w:rsidP="00E15575">
      <w:p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 </w:t>
      </w: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Complementary Measures Update</w:t>
      </w:r>
    </w:p>
    <w:p w:rsidR="00681534" w:rsidRPr="003C0366" w:rsidRDefault="003F13D6" w:rsidP="003C0366">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Dave Ingram </w:t>
      </w:r>
      <w:r w:rsidR="001D579B" w:rsidRPr="001D579B">
        <w:rPr>
          <w:rFonts w:ascii="Arial" w:eastAsia="Times New Roman" w:hAnsi="Arial" w:cs="Arial"/>
          <w:sz w:val="24"/>
          <w:szCs w:val="24"/>
        </w:rPr>
        <w:t>g</w:t>
      </w:r>
      <w:r>
        <w:rPr>
          <w:rFonts w:ascii="Arial" w:eastAsia="Times New Roman" w:hAnsi="Arial" w:cs="Arial"/>
          <w:sz w:val="24"/>
          <w:szCs w:val="24"/>
        </w:rPr>
        <w:t>a</w:t>
      </w:r>
      <w:r w:rsidR="001D579B" w:rsidRPr="001D579B">
        <w:rPr>
          <w:rFonts w:ascii="Arial" w:eastAsia="Times New Roman" w:hAnsi="Arial" w:cs="Arial"/>
          <w:sz w:val="24"/>
          <w:szCs w:val="24"/>
        </w:rPr>
        <w:t>ve a verbal update</w:t>
      </w:r>
      <w:r w:rsidR="001F1CFE">
        <w:rPr>
          <w:rFonts w:ascii="Arial" w:eastAsia="Times New Roman" w:hAnsi="Arial" w:cs="Arial"/>
          <w:sz w:val="24"/>
          <w:szCs w:val="24"/>
        </w:rPr>
        <w:t xml:space="preserve"> </w:t>
      </w:r>
      <w:r w:rsidR="00CF150E">
        <w:rPr>
          <w:rFonts w:ascii="Arial" w:eastAsia="Times New Roman" w:hAnsi="Arial" w:cs="Arial"/>
          <w:sz w:val="24"/>
          <w:szCs w:val="24"/>
        </w:rPr>
        <w:t xml:space="preserve">on the progress on the complementary measures. </w:t>
      </w:r>
      <w:r>
        <w:rPr>
          <w:rFonts w:ascii="Arial" w:eastAsia="Times New Roman" w:hAnsi="Arial" w:cs="Arial"/>
          <w:sz w:val="24"/>
          <w:szCs w:val="24"/>
        </w:rPr>
        <w:t xml:space="preserve"> </w:t>
      </w:r>
      <w:r w:rsidR="0076463B">
        <w:rPr>
          <w:rFonts w:ascii="Arial" w:eastAsia="Times New Roman" w:hAnsi="Arial" w:cs="Arial"/>
          <w:sz w:val="24"/>
          <w:szCs w:val="24"/>
        </w:rPr>
        <w:t xml:space="preserve">It was noted that </w:t>
      </w:r>
      <w:r w:rsidR="003C0366">
        <w:rPr>
          <w:rFonts w:ascii="Arial" w:eastAsia="Times New Roman" w:hAnsi="Arial" w:cs="Arial"/>
          <w:sz w:val="24"/>
          <w:szCs w:val="24"/>
        </w:rPr>
        <w:t>an update on progress in m</w:t>
      </w:r>
      <w:r w:rsidR="007D74EE">
        <w:rPr>
          <w:rFonts w:ascii="Arial" w:eastAsia="Times New Roman" w:hAnsi="Arial" w:cs="Arial"/>
          <w:sz w:val="24"/>
          <w:szCs w:val="24"/>
        </w:rPr>
        <w:t>e</w:t>
      </w:r>
      <w:r w:rsidR="003C0366">
        <w:rPr>
          <w:rFonts w:ascii="Arial" w:eastAsia="Times New Roman" w:hAnsi="Arial" w:cs="Arial"/>
          <w:sz w:val="24"/>
          <w:szCs w:val="24"/>
        </w:rPr>
        <w:t>e</w:t>
      </w:r>
      <w:r w:rsidR="007D74EE">
        <w:rPr>
          <w:rFonts w:ascii="Arial" w:eastAsia="Times New Roman" w:hAnsi="Arial" w:cs="Arial"/>
          <w:sz w:val="24"/>
          <w:szCs w:val="24"/>
        </w:rPr>
        <w:t>ti</w:t>
      </w:r>
      <w:r w:rsidR="003C0366">
        <w:rPr>
          <w:rFonts w:ascii="Arial" w:eastAsia="Times New Roman" w:hAnsi="Arial" w:cs="Arial"/>
          <w:sz w:val="24"/>
          <w:szCs w:val="24"/>
        </w:rPr>
        <w:t>n</w:t>
      </w:r>
      <w:r w:rsidR="007D74EE">
        <w:rPr>
          <w:rFonts w:ascii="Arial" w:eastAsia="Times New Roman" w:hAnsi="Arial" w:cs="Arial"/>
          <w:sz w:val="24"/>
          <w:szCs w:val="24"/>
        </w:rPr>
        <w:t xml:space="preserve">g the </w:t>
      </w:r>
      <w:r w:rsidR="003C0366">
        <w:rPr>
          <w:rFonts w:ascii="Arial" w:eastAsia="Times New Roman" w:hAnsi="Arial" w:cs="Arial"/>
          <w:sz w:val="24"/>
          <w:szCs w:val="24"/>
        </w:rPr>
        <w:t xml:space="preserve">measures contained in the air quality action plan was to be submitted to the April Cabinet meeting when the successfulness of the options would be re-evaluated. </w:t>
      </w:r>
    </w:p>
    <w:p w:rsidR="00450BC7" w:rsidRDefault="00450BC7"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w:t>
      </w:r>
    </w:p>
    <w:p w:rsidR="001D579B" w:rsidRPr="001D579B" w:rsidRDefault="00450BC7"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w:t>
      </w: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Date of next Steering Group Meeting</w:t>
      </w:r>
    </w:p>
    <w:p w:rsidR="001D579B" w:rsidRDefault="006318B9"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Tuesday 13</w:t>
      </w:r>
      <w:r w:rsidRPr="006318B9">
        <w:rPr>
          <w:rFonts w:ascii="Arial" w:eastAsia="Times New Roman" w:hAnsi="Arial" w:cs="Arial"/>
          <w:sz w:val="24"/>
          <w:szCs w:val="24"/>
          <w:vertAlign w:val="superscript"/>
        </w:rPr>
        <w:t>th</w:t>
      </w:r>
      <w:r>
        <w:rPr>
          <w:rFonts w:ascii="Arial" w:eastAsia="Times New Roman" w:hAnsi="Arial" w:cs="Arial"/>
          <w:sz w:val="24"/>
          <w:szCs w:val="24"/>
        </w:rPr>
        <w:t xml:space="preserve"> March 2018</w:t>
      </w:r>
      <w:r w:rsidR="001D579B" w:rsidRPr="001D579B">
        <w:rPr>
          <w:rFonts w:ascii="Arial" w:eastAsia="Times New Roman" w:hAnsi="Arial" w:cs="Arial"/>
          <w:sz w:val="24"/>
          <w:szCs w:val="24"/>
        </w:rPr>
        <w:t xml:space="preserve"> at 1</w:t>
      </w:r>
      <w:r w:rsidR="00681534">
        <w:rPr>
          <w:rFonts w:ascii="Arial" w:eastAsia="Times New Roman" w:hAnsi="Arial" w:cs="Arial"/>
          <w:sz w:val="24"/>
          <w:szCs w:val="24"/>
        </w:rPr>
        <w:t>.00</w:t>
      </w:r>
      <w:r w:rsidR="001D579B" w:rsidRPr="001D579B">
        <w:rPr>
          <w:rFonts w:ascii="Arial" w:eastAsia="Times New Roman" w:hAnsi="Arial" w:cs="Arial"/>
          <w:sz w:val="24"/>
          <w:szCs w:val="24"/>
        </w:rPr>
        <w:t>pm in the Boardroom, West Wing</w:t>
      </w:r>
      <w:r w:rsidR="00ED7B66">
        <w:rPr>
          <w:rFonts w:ascii="Arial" w:eastAsia="Times New Roman" w:hAnsi="Arial" w:cs="Arial"/>
          <w:sz w:val="24"/>
          <w:szCs w:val="24"/>
        </w:rPr>
        <w:t>, WCC.</w:t>
      </w:r>
    </w:p>
    <w:sectPr w:rsidR="001D579B"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C3" w:rsidRDefault="00E62CC3" w:rsidP="00510B8A">
      <w:pPr>
        <w:spacing w:after="0" w:line="240" w:lineRule="auto"/>
      </w:pPr>
      <w:r>
        <w:separator/>
      </w:r>
    </w:p>
  </w:endnote>
  <w:endnote w:type="continuationSeparator" w:id="0">
    <w:p w:rsidR="00E62CC3" w:rsidRDefault="00E62CC3"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ED401B">
          <w:rPr>
            <w:noProof/>
          </w:rPr>
          <w:t>1</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C3" w:rsidRDefault="00E62CC3" w:rsidP="00510B8A">
      <w:pPr>
        <w:spacing w:after="0" w:line="240" w:lineRule="auto"/>
      </w:pPr>
      <w:r>
        <w:separator/>
      </w:r>
    </w:p>
  </w:footnote>
  <w:footnote w:type="continuationSeparator" w:id="0">
    <w:p w:rsidR="00E62CC3" w:rsidRDefault="00E62CC3"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48"/>
    <w:multiLevelType w:val="hybridMultilevel"/>
    <w:tmpl w:val="D124F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124502E1"/>
    <w:multiLevelType w:val="hybridMultilevel"/>
    <w:tmpl w:val="27EE5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1D435C23"/>
    <w:multiLevelType w:val="hybridMultilevel"/>
    <w:tmpl w:val="DBC21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F9D375D"/>
    <w:multiLevelType w:val="hybridMultilevel"/>
    <w:tmpl w:val="4B0EB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31E163A"/>
    <w:multiLevelType w:val="hybridMultilevel"/>
    <w:tmpl w:val="8C5AC552"/>
    <w:lvl w:ilvl="0" w:tplc="8E3AEA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4143B72"/>
    <w:multiLevelType w:val="hybridMultilevel"/>
    <w:tmpl w:val="17C2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7031516F"/>
    <w:multiLevelType w:val="hybridMultilevel"/>
    <w:tmpl w:val="9196D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782F7804"/>
    <w:multiLevelType w:val="hybridMultilevel"/>
    <w:tmpl w:val="E2628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78744645"/>
    <w:multiLevelType w:val="hybridMultilevel"/>
    <w:tmpl w:val="41A27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A073A94"/>
    <w:multiLevelType w:val="hybridMultilevel"/>
    <w:tmpl w:val="126E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7FEA0F36"/>
    <w:multiLevelType w:val="hybridMultilevel"/>
    <w:tmpl w:val="785CD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6"/>
  </w:num>
  <w:num w:numId="4">
    <w:abstractNumId w:val="10"/>
  </w:num>
  <w:num w:numId="5">
    <w:abstractNumId w:val="5"/>
  </w:num>
  <w:num w:numId="6">
    <w:abstractNumId w:val="8"/>
  </w:num>
  <w:num w:numId="7">
    <w:abstractNumId w:val="11"/>
  </w:num>
  <w:num w:numId="8">
    <w:abstractNumId w:val="2"/>
  </w:num>
  <w:num w:numId="9">
    <w:abstractNumId w:val="2"/>
  </w:num>
  <w:num w:numId="10">
    <w:abstractNumId w:val="3"/>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34EA0"/>
    <w:rsid w:val="000D1A79"/>
    <w:rsid w:val="000E6794"/>
    <w:rsid w:val="000F0834"/>
    <w:rsid w:val="000F1141"/>
    <w:rsid w:val="000F1D79"/>
    <w:rsid w:val="000F6ECD"/>
    <w:rsid w:val="0010281C"/>
    <w:rsid w:val="0011592A"/>
    <w:rsid w:val="00115B6F"/>
    <w:rsid w:val="00127B52"/>
    <w:rsid w:val="0014117F"/>
    <w:rsid w:val="00182C66"/>
    <w:rsid w:val="00187003"/>
    <w:rsid w:val="00192F50"/>
    <w:rsid w:val="001B2939"/>
    <w:rsid w:val="001D1180"/>
    <w:rsid w:val="001D579B"/>
    <w:rsid w:val="001E10C8"/>
    <w:rsid w:val="001E5147"/>
    <w:rsid w:val="001F1CFE"/>
    <w:rsid w:val="001F2D6B"/>
    <w:rsid w:val="00230FBC"/>
    <w:rsid w:val="00255803"/>
    <w:rsid w:val="00264216"/>
    <w:rsid w:val="00284A1D"/>
    <w:rsid w:val="002A2823"/>
    <w:rsid w:val="002B3F72"/>
    <w:rsid w:val="002B4CBC"/>
    <w:rsid w:val="002B7E5F"/>
    <w:rsid w:val="002E22B6"/>
    <w:rsid w:val="00347080"/>
    <w:rsid w:val="00355691"/>
    <w:rsid w:val="00370653"/>
    <w:rsid w:val="00397E66"/>
    <w:rsid w:val="003C0366"/>
    <w:rsid w:val="003C1BD5"/>
    <w:rsid w:val="003D51AC"/>
    <w:rsid w:val="003F13D6"/>
    <w:rsid w:val="00414E52"/>
    <w:rsid w:val="00421B70"/>
    <w:rsid w:val="00423CA0"/>
    <w:rsid w:val="00450BC7"/>
    <w:rsid w:val="00474B31"/>
    <w:rsid w:val="004969C2"/>
    <w:rsid w:val="00497B30"/>
    <w:rsid w:val="004A2147"/>
    <w:rsid w:val="004E54DC"/>
    <w:rsid w:val="004F242E"/>
    <w:rsid w:val="004F6073"/>
    <w:rsid w:val="00501F2B"/>
    <w:rsid w:val="00503F06"/>
    <w:rsid w:val="00507F92"/>
    <w:rsid w:val="00510B8A"/>
    <w:rsid w:val="00512BD6"/>
    <w:rsid w:val="00576E53"/>
    <w:rsid w:val="00587E32"/>
    <w:rsid w:val="005A2651"/>
    <w:rsid w:val="005B256D"/>
    <w:rsid w:val="005C0E97"/>
    <w:rsid w:val="005D06A4"/>
    <w:rsid w:val="005E1D30"/>
    <w:rsid w:val="005E61A2"/>
    <w:rsid w:val="00620779"/>
    <w:rsid w:val="00622CCC"/>
    <w:rsid w:val="006318B9"/>
    <w:rsid w:val="00645728"/>
    <w:rsid w:val="00655BEB"/>
    <w:rsid w:val="0066576F"/>
    <w:rsid w:val="00674219"/>
    <w:rsid w:val="00681534"/>
    <w:rsid w:val="00682F6B"/>
    <w:rsid w:val="0069389B"/>
    <w:rsid w:val="00695FC9"/>
    <w:rsid w:val="00696FFC"/>
    <w:rsid w:val="006B4087"/>
    <w:rsid w:val="006B7CF7"/>
    <w:rsid w:val="00704260"/>
    <w:rsid w:val="00707150"/>
    <w:rsid w:val="007475F5"/>
    <w:rsid w:val="0075641E"/>
    <w:rsid w:val="0076463B"/>
    <w:rsid w:val="007769BD"/>
    <w:rsid w:val="007D74EE"/>
    <w:rsid w:val="007E1468"/>
    <w:rsid w:val="00820B33"/>
    <w:rsid w:val="00827C65"/>
    <w:rsid w:val="00834709"/>
    <w:rsid w:val="00835FAE"/>
    <w:rsid w:val="00841F15"/>
    <w:rsid w:val="00857F53"/>
    <w:rsid w:val="00872CBD"/>
    <w:rsid w:val="008A426C"/>
    <w:rsid w:val="008B1FCE"/>
    <w:rsid w:val="008D1365"/>
    <w:rsid w:val="009165B8"/>
    <w:rsid w:val="00920A48"/>
    <w:rsid w:val="00926642"/>
    <w:rsid w:val="00944003"/>
    <w:rsid w:val="00956A38"/>
    <w:rsid w:val="0096795B"/>
    <w:rsid w:val="00977C97"/>
    <w:rsid w:val="0098096D"/>
    <w:rsid w:val="0098677B"/>
    <w:rsid w:val="009907A4"/>
    <w:rsid w:val="00990B4D"/>
    <w:rsid w:val="009A22CF"/>
    <w:rsid w:val="009D287C"/>
    <w:rsid w:val="009E0B2A"/>
    <w:rsid w:val="009F2C51"/>
    <w:rsid w:val="00A21E90"/>
    <w:rsid w:val="00A43849"/>
    <w:rsid w:val="00A52AAA"/>
    <w:rsid w:val="00A67F32"/>
    <w:rsid w:val="00A9427B"/>
    <w:rsid w:val="00AB629F"/>
    <w:rsid w:val="00AC525A"/>
    <w:rsid w:val="00AD4F96"/>
    <w:rsid w:val="00AF22F9"/>
    <w:rsid w:val="00AF55B6"/>
    <w:rsid w:val="00AF56A7"/>
    <w:rsid w:val="00AF5DE0"/>
    <w:rsid w:val="00B14A66"/>
    <w:rsid w:val="00B14DF2"/>
    <w:rsid w:val="00B30F53"/>
    <w:rsid w:val="00B3673A"/>
    <w:rsid w:val="00B40D9E"/>
    <w:rsid w:val="00B57DC9"/>
    <w:rsid w:val="00B61222"/>
    <w:rsid w:val="00B961E8"/>
    <w:rsid w:val="00BB663B"/>
    <w:rsid w:val="00BE2252"/>
    <w:rsid w:val="00BF02CB"/>
    <w:rsid w:val="00BF4203"/>
    <w:rsid w:val="00C163C7"/>
    <w:rsid w:val="00C2187B"/>
    <w:rsid w:val="00C27776"/>
    <w:rsid w:val="00C330AE"/>
    <w:rsid w:val="00C35AB4"/>
    <w:rsid w:val="00C61978"/>
    <w:rsid w:val="00C86807"/>
    <w:rsid w:val="00C94156"/>
    <w:rsid w:val="00CB2416"/>
    <w:rsid w:val="00CC1F2E"/>
    <w:rsid w:val="00CC3324"/>
    <w:rsid w:val="00CE3ECB"/>
    <w:rsid w:val="00CF150E"/>
    <w:rsid w:val="00D02225"/>
    <w:rsid w:val="00D477D8"/>
    <w:rsid w:val="00D624F5"/>
    <w:rsid w:val="00D62F0D"/>
    <w:rsid w:val="00D631AF"/>
    <w:rsid w:val="00DA7838"/>
    <w:rsid w:val="00DA7F54"/>
    <w:rsid w:val="00DB306C"/>
    <w:rsid w:val="00DB3269"/>
    <w:rsid w:val="00DE540D"/>
    <w:rsid w:val="00DF065F"/>
    <w:rsid w:val="00E11385"/>
    <w:rsid w:val="00E15575"/>
    <w:rsid w:val="00E15F39"/>
    <w:rsid w:val="00E31678"/>
    <w:rsid w:val="00E45A04"/>
    <w:rsid w:val="00E501E1"/>
    <w:rsid w:val="00E51A61"/>
    <w:rsid w:val="00E61672"/>
    <w:rsid w:val="00E62CC3"/>
    <w:rsid w:val="00E64FAB"/>
    <w:rsid w:val="00EA7ADC"/>
    <w:rsid w:val="00EB24FE"/>
    <w:rsid w:val="00EC0CAD"/>
    <w:rsid w:val="00ED401B"/>
    <w:rsid w:val="00ED7B66"/>
    <w:rsid w:val="00EE55C9"/>
    <w:rsid w:val="00F1646C"/>
    <w:rsid w:val="00F36884"/>
    <w:rsid w:val="00F60C5C"/>
    <w:rsid w:val="00F659FF"/>
    <w:rsid w:val="00F7089F"/>
    <w:rsid w:val="00F831CF"/>
    <w:rsid w:val="00F9037E"/>
    <w:rsid w:val="00F90763"/>
    <w:rsid w:val="00F934A5"/>
    <w:rsid w:val="00F97061"/>
    <w:rsid w:val="00FC29D0"/>
    <w:rsid w:val="00FD1E4F"/>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307">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589705823">
      <w:bodyDiv w:val="1"/>
      <w:marLeft w:val="0"/>
      <w:marRight w:val="0"/>
      <w:marTop w:val="0"/>
      <w:marBottom w:val="0"/>
      <w:divBdr>
        <w:top w:val="none" w:sz="0" w:space="0" w:color="auto"/>
        <w:left w:val="none" w:sz="0" w:space="0" w:color="auto"/>
        <w:bottom w:val="none" w:sz="0" w:space="0" w:color="auto"/>
        <w:right w:val="none" w:sz="0" w:space="0" w:color="auto"/>
      </w:divBdr>
    </w:div>
    <w:div w:id="745419724">
      <w:bodyDiv w:val="1"/>
      <w:marLeft w:val="0"/>
      <w:marRight w:val="0"/>
      <w:marTop w:val="0"/>
      <w:marBottom w:val="0"/>
      <w:divBdr>
        <w:top w:val="none" w:sz="0" w:space="0" w:color="auto"/>
        <w:left w:val="none" w:sz="0" w:space="0" w:color="auto"/>
        <w:bottom w:val="none" w:sz="0" w:space="0" w:color="auto"/>
        <w:right w:val="none" w:sz="0" w:space="0" w:color="auto"/>
      </w:divBdr>
    </w:div>
    <w:div w:id="1292906497">
      <w:bodyDiv w:val="1"/>
      <w:marLeft w:val="0"/>
      <w:marRight w:val="0"/>
      <w:marTop w:val="0"/>
      <w:marBottom w:val="0"/>
      <w:divBdr>
        <w:top w:val="none" w:sz="0" w:space="0" w:color="auto"/>
        <w:left w:val="none" w:sz="0" w:space="0" w:color="auto"/>
        <w:bottom w:val="none" w:sz="0" w:space="0" w:color="auto"/>
        <w:right w:val="none" w:sz="0" w:space="0" w:color="auto"/>
      </w:divBdr>
    </w:div>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62019377">
      <w:bodyDiv w:val="1"/>
      <w:marLeft w:val="0"/>
      <w:marRight w:val="0"/>
      <w:marTop w:val="0"/>
      <w:marBottom w:val="0"/>
      <w:divBdr>
        <w:top w:val="none" w:sz="0" w:space="0" w:color="auto"/>
        <w:left w:val="none" w:sz="0" w:space="0" w:color="auto"/>
        <w:bottom w:val="none" w:sz="0" w:space="0" w:color="auto"/>
        <w:right w:val="none" w:sz="0" w:space="0" w:color="auto"/>
      </w:divBdr>
    </w:div>
    <w:div w:id="1804419156">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D957-CD20-4B2C-ADDE-147917DD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4</cp:revision>
  <cp:lastPrinted>2017-10-12T14:15:00Z</cp:lastPrinted>
  <dcterms:created xsi:type="dcterms:W3CDTF">2017-12-19T13:34:00Z</dcterms:created>
  <dcterms:modified xsi:type="dcterms:W3CDTF">2018-02-05T15:18:00Z</dcterms:modified>
</cp:coreProperties>
</file>