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DF" w:rsidRDefault="00B361DF" w:rsidP="00B361DF">
      <w:pPr>
        <w:jc w:val="center"/>
        <w:outlineLvl w:val="0"/>
        <w:rPr>
          <w:rFonts w:ascii="Arial" w:hAnsi="Arial"/>
          <w:b/>
          <w:sz w:val="22"/>
          <w:u w:val="single"/>
        </w:rPr>
      </w:pPr>
    </w:p>
    <w:p w:rsidR="00B361DF" w:rsidRDefault="00B361DF" w:rsidP="00B361DF">
      <w:pPr>
        <w:jc w:val="center"/>
        <w:outlineLvl w:val="0"/>
        <w:rPr>
          <w:rFonts w:ascii="Arial" w:hAnsi="Arial"/>
          <w:b/>
          <w:sz w:val="22"/>
          <w:u w:val="single"/>
        </w:rPr>
      </w:pPr>
      <w:r>
        <w:rPr>
          <w:noProof/>
          <w:lang w:eastAsia="en-GB"/>
        </w:rPr>
        <w:drawing>
          <wp:inline distT="0" distB="0" distL="0" distR="0" wp14:anchorId="24CAEFCF" wp14:editId="185E8E9A">
            <wp:extent cx="38290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790575"/>
                    </a:xfrm>
                    <a:prstGeom prst="rect">
                      <a:avLst/>
                    </a:prstGeom>
                    <a:noFill/>
                    <a:ln>
                      <a:noFill/>
                    </a:ln>
                  </pic:spPr>
                </pic:pic>
              </a:graphicData>
            </a:graphic>
          </wp:inline>
        </w:drawing>
      </w:r>
    </w:p>
    <w:p w:rsidR="00B361DF" w:rsidRDefault="00B361DF" w:rsidP="00B361DF">
      <w:pPr>
        <w:jc w:val="center"/>
        <w:outlineLvl w:val="0"/>
        <w:rPr>
          <w:rFonts w:ascii="Arial" w:hAnsi="Arial"/>
          <w:b/>
          <w:sz w:val="22"/>
          <w:u w:val="single"/>
        </w:rPr>
      </w:pPr>
    </w:p>
    <w:p w:rsidR="00B361DF" w:rsidRPr="003A1694" w:rsidRDefault="00B361DF" w:rsidP="00B361DF">
      <w:pPr>
        <w:jc w:val="center"/>
        <w:rPr>
          <w:rFonts w:ascii="Arial" w:hAnsi="Arial"/>
          <w:b/>
          <w:sz w:val="32"/>
          <w:szCs w:val="32"/>
          <w:u w:val="single"/>
        </w:rPr>
      </w:pPr>
    </w:p>
    <w:p w:rsidR="00B361DF" w:rsidRPr="00884886" w:rsidRDefault="00B361DF" w:rsidP="00B361DF">
      <w:pPr>
        <w:rPr>
          <w:rFonts w:ascii="Arial" w:hAnsi="Arial"/>
          <w:b/>
          <w:sz w:val="40"/>
          <w:szCs w:val="40"/>
          <w:u w:val="single"/>
        </w:rPr>
      </w:pPr>
    </w:p>
    <w:p w:rsidR="00973ECF" w:rsidRDefault="00973ECF" w:rsidP="00B361DF">
      <w:pPr>
        <w:jc w:val="center"/>
        <w:outlineLvl w:val="0"/>
        <w:rPr>
          <w:rFonts w:ascii="Arial" w:hAnsi="Arial"/>
          <w:b/>
          <w:sz w:val="40"/>
          <w:szCs w:val="40"/>
          <w:u w:val="single"/>
        </w:rPr>
      </w:pPr>
      <w:r>
        <w:rPr>
          <w:rFonts w:ascii="Arial" w:hAnsi="Arial"/>
          <w:b/>
          <w:sz w:val="40"/>
          <w:szCs w:val="40"/>
          <w:u w:val="single"/>
        </w:rPr>
        <w:t xml:space="preserve">UPDATED </w:t>
      </w:r>
      <w:r w:rsidR="00431F7A">
        <w:rPr>
          <w:rFonts w:ascii="Arial" w:hAnsi="Arial"/>
          <w:b/>
          <w:sz w:val="40"/>
          <w:szCs w:val="40"/>
          <w:u w:val="single"/>
        </w:rPr>
        <w:t>POLICIES AND PROCEDURES</w:t>
      </w:r>
      <w:r w:rsidR="00B361DF" w:rsidRPr="00884886">
        <w:rPr>
          <w:rFonts w:ascii="Arial" w:hAnsi="Arial"/>
          <w:b/>
          <w:sz w:val="40"/>
          <w:szCs w:val="40"/>
          <w:u w:val="single"/>
        </w:rPr>
        <w:t xml:space="preserve"> </w:t>
      </w:r>
    </w:p>
    <w:p w:rsidR="00973ECF" w:rsidRDefault="00973ECF" w:rsidP="00B361DF">
      <w:pPr>
        <w:jc w:val="center"/>
        <w:outlineLvl w:val="0"/>
        <w:rPr>
          <w:rFonts w:ascii="Arial" w:hAnsi="Arial"/>
          <w:b/>
          <w:sz w:val="40"/>
          <w:szCs w:val="40"/>
          <w:u w:val="single"/>
        </w:rPr>
      </w:pPr>
      <w:bookmarkStart w:id="0" w:name="_GoBack"/>
      <w:bookmarkEnd w:id="0"/>
    </w:p>
    <w:p w:rsidR="00B361DF" w:rsidRDefault="00B361DF" w:rsidP="00973ECF">
      <w:pPr>
        <w:jc w:val="center"/>
        <w:outlineLvl w:val="0"/>
        <w:rPr>
          <w:rFonts w:ascii="Arial" w:hAnsi="Arial"/>
          <w:b/>
          <w:sz w:val="40"/>
          <w:szCs w:val="40"/>
          <w:u w:val="single"/>
        </w:rPr>
      </w:pPr>
      <w:r w:rsidRPr="00884886">
        <w:rPr>
          <w:rFonts w:ascii="Arial" w:hAnsi="Arial"/>
          <w:b/>
          <w:sz w:val="40"/>
          <w:szCs w:val="40"/>
          <w:u w:val="single"/>
        </w:rPr>
        <w:t>FOR</w:t>
      </w:r>
      <w:r w:rsidR="00973ECF">
        <w:rPr>
          <w:rFonts w:ascii="Arial" w:hAnsi="Arial"/>
          <w:b/>
          <w:sz w:val="40"/>
          <w:szCs w:val="40"/>
          <w:u w:val="single"/>
        </w:rPr>
        <w:t xml:space="preserve"> </w:t>
      </w:r>
      <w:r>
        <w:rPr>
          <w:rFonts w:ascii="Arial" w:hAnsi="Arial"/>
          <w:b/>
          <w:sz w:val="40"/>
          <w:szCs w:val="40"/>
          <w:u w:val="single"/>
        </w:rPr>
        <w:t>MEMORIAL MASONS</w:t>
      </w:r>
    </w:p>
    <w:p w:rsidR="00B361DF" w:rsidRDefault="00B361DF" w:rsidP="00B361DF">
      <w:pPr>
        <w:jc w:val="center"/>
        <w:outlineLvl w:val="0"/>
        <w:rPr>
          <w:rFonts w:ascii="Arial" w:hAnsi="Arial"/>
          <w:b/>
          <w:sz w:val="40"/>
          <w:szCs w:val="40"/>
          <w:u w:val="single"/>
        </w:rPr>
      </w:pPr>
    </w:p>
    <w:p w:rsidR="00B361DF" w:rsidRDefault="00B361DF" w:rsidP="00D329A8">
      <w:pPr>
        <w:jc w:val="center"/>
        <w:outlineLvl w:val="0"/>
        <w:rPr>
          <w:rFonts w:ascii="Arial" w:hAnsi="Arial"/>
          <w:b/>
          <w:sz w:val="40"/>
          <w:szCs w:val="40"/>
          <w:u w:val="single"/>
        </w:rPr>
      </w:pPr>
      <w:r>
        <w:rPr>
          <w:rFonts w:ascii="Arial" w:hAnsi="Arial"/>
          <w:b/>
          <w:sz w:val="40"/>
          <w:szCs w:val="40"/>
          <w:u w:val="single"/>
        </w:rPr>
        <w:t>FOR</w:t>
      </w:r>
    </w:p>
    <w:p w:rsidR="00D329A8" w:rsidRPr="00884886" w:rsidRDefault="00D329A8" w:rsidP="00D329A8">
      <w:pPr>
        <w:jc w:val="center"/>
        <w:outlineLvl w:val="0"/>
        <w:rPr>
          <w:rFonts w:ascii="Arial" w:hAnsi="Arial"/>
          <w:b/>
          <w:sz w:val="40"/>
          <w:szCs w:val="40"/>
          <w:u w:val="single"/>
        </w:rPr>
      </w:pPr>
    </w:p>
    <w:p w:rsidR="00B361DF" w:rsidRPr="00884886" w:rsidRDefault="00B361DF" w:rsidP="00B361DF">
      <w:pPr>
        <w:jc w:val="center"/>
        <w:outlineLvl w:val="0"/>
        <w:rPr>
          <w:rFonts w:ascii="Arial" w:hAnsi="Arial"/>
          <w:b/>
          <w:sz w:val="40"/>
          <w:szCs w:val="40"/>
          <w:u w:val="single"/>
        </w:rPr>
      </w:pPr>
      <w:r w:rsidRPr="00884886">
        <w:rPr>
          <w:rFonts w:ascii="Arial" w:hAnsi="Arial"/>
          <w:b/>
          <w:sz w:val="40"/>
          <w:szCs w:val="40"/>
          <w:u w:val="single"/>
        </w:rPr>
        <w:t>MAGDALEN HILL AND WEST HILL CEMETERIES</w:t>
      </w:r>
    </w:p>
    <w:p w:rsidR="00B361DF" w:rsidRPr="00884886" w:rsidRDefault="00B361DF" w:rsidP="00B361DF">
      <w:pPr>
        <w:jc w:val="center"/>
        <w:rPr>
          <w:rFonts w:ascii="Arial" w:hAnsi="Arial"/>
          <w:b/>
          <w:sz w:val="40"/>
          <w:szCs w:val="40"/>
          <w:u w:val="single"/>
        </w:rPr>
      </w:pPr>
    </w:p>
    <w:p w:rsidR="00861407" w:rsidRDefault="00973EC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B361DF" w:rsidRDefault="00B361DF"/>
    <w:p w:rsidR="00EF0150" w:rsidRDefault="00EF0150"/>
    <w:p w:rsidR="001C73AB" w:rsidRDefault="001C73AB"/>
    <w:p w:rsidR="001C73AB" w:rsidRDefault="001C73AB">
      <w:pPr>
        <w:rPr>
          <w:rFonts w:ascii="Arial" w:hAnsi="Arial"/>
          <w:b/>
          <w:noProof/>
          <w:sz w:val="22"/>
          <w:u w:val="single"/>
          <w:lang w:eastAsia="en-GB"/>
        </w:rPr>
      </w:pPr>
    </w:p>
    <w:p w:rsidR="001C73AB" w:rsidRDefault="001C73AB">
      <w:pPr>
        <w:rPr>
          <w:rFonts w:ascii="Arial" w:hAnsi="Arial"/>
          <w:b/>
          <w:noProof/>
          <w:sz w:val="22"/>
          <w:u w:val="single"/>
          <w:lang w:eastAsia="en-GB"/>
        </w:rPr>
      </w:pPr>
    </w:p>
    <w:p w:rsidR="001C73AB" w:rsidRDefault="001C73AB">
      <w:pPr>
        <w:rPr>
          <w:rFonts w:ascii="Arial" w:hAnsi="Arial"/>
          <w:b/>
          <w:noProof/>
          <w:sz w:val="22"/>
          <w:u w:val="single"/>
          <w:lang w:eastAsia="en-GB"/>
        </w:rPr>
      </w:pPr>
    </w:p>
    <w:p w:rsidR="001C73AB" w:rsidRDefault="001C73AB">
      <w:pPr>
        <w:rPr>
          <w:rFonts w:ascii="Arial" w:hAnsi="Arial"/>
          <w:b/>
          <w:noProof/>
          <w:sz w:val="22"/>
          <w:u w:val="single"/>
          <w:lang w:eastAsia="en-GB"/>
        </w:rPr>
      </w:pPr>
    </w:p>
    <w:p w:rsidR="001C73AB" w:rsidRDefault="001C73AB">
      <w:pPr>
        <w:rPr>
          <w:rFonts w:ascii="Arial" w:hAnsi="Arial"/>
          <w:b/>
          <w:noProof/>
          <w:sz w:val="22"/>
          <w:u w:val="single"/>
          <w:lang w:eastAsia="en-GB"/>
        </w:rPr>
      </w:pPr>
    </w:p>
    <w:p w:rsidR="001C73AB" w:rsidRDefault="001C73AB">
      <w:pPr>
        <w:rPr>
          <w:rFonts w:ascii="Arial" w:hAnsi="Arial"/>
          <w:b/>
          <w:noProof/>
          <w:sz w:val="22"/>
          <w:u w:val="single"/>
          <w:lang w:eastAsia="en-GB"/>
        </w:rPr>
      </w:pPr>
    </w:p>
    <w:p w:rsidR="00EF0150" w:rsidRDefault="00EF0150">
      <w:pPr>
        <w:rPr>
          <w:rFonts w:ascii="Arial" w:hAnsi="Arial"/>
          <w:b/>
          <w:noProof/>
          <w:sz w:val="22"/>
          <w:u w:val="single"/>
          <w:lang w:eastAsia="en-GB"/>
        </w:rPr>
      </w:pPr>
    </w:p>
    <w:p w:rsidR="00EF0150" w:rsidRDefault="00EF0150">
      <w:pPr>
        <w:rPr>
          <w:rFonts w:ascii="Arial" w:hAnsi="Arial"/>
          <w:b/>
          <w:noProof/>
          <w:sz w:val="22"/>
          <w:u w:val="single"/>
          <w:lang w:eastAsia="en-GB"/>
        </w:rPr>
      </w:pPr>
    </w:p>
    <w:p w:rsidR="00EF0150" w:rsidRDefault="00EF0150">
      <w:pPr>
        <w:rPr>
          <w:rFonts w:ascii="Arial" w:hAnsi="Arial"/>
          <w:b/>
          <w:noProof/>
          <w:sz w:val="22"/>
          <w:u w:val="single"/>
          <w:lang w:eastAsia="en-GB"/>
        </w:rPr>
      </w:pPr>
    </w:p>
    <w:p w:rsidR="00EF0150" w:rsidRDefault="00EF0150">
      <w:pPr>
        <w:rPr>
          <w:rFonts w:ascii="Arial" w:hAnsi="Arial"/>
          <w:b/>
          <w:noProof/>
          <w:sz w:val="22"/>
          <w:u w:val="single"/>
          <w:lang w:eastAsia="en-GB"/>
        </w:rPr>
      </w:pPr>
    </w:p>
    <w:p w:rsidR="00B361DF" w:rsidRDefault="00B361DF">
      <w:r>
        <w:rPr>
          <w:rFonts w:ascii="Arial" w:hAnsi="Arial"/>
          <w:b/>
          <w:noProof/>
          <w:sz w:val="22"/>
          <w:u w:val="single"/>
          <w:lang w:eastAsia="en-GB"/>
        </w:rPr>
        <w:drawing>
          <wp:inline distT="0" distB="0" distL="0" distR="0" wp14:anchorId="317B9825" wp14:editId="6D888680">
            <wp:extent cx="5731510" cy="945658"/>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945658"/>
                    </a:xfrm>
                    <a:prstGeom prst="rect">
                      <a:avLst/>
                    </a:prstGeom>
                    <a:noFill/>
                    <a:ln>
                      <a:noFill/>
                    </a:ln>
                  </pic:spPr>
                </pic:pic>
              </a:graphicData>
            </a:graphic>
          </wp:inline>
        </w:drawing>
      </w:r>
    </w:p>
    <w:p w:rsidR="00B361DF" w:rsidRDefault="00B361DF" w:rsidP="00B361DF">
      <w:pPr>
        <w:jc w:val="center"/>
        <w:outlineLvl w:val="0"/>
        <w:rPr>
          <w:rFonts w:ascii="Arial" w:hAnsi="Arial"/>
          <w:b/>
          <w:sz w:val="22"/>
          <w:u w:val="single"/>
        </w:rPr>
      </w:pPr>
      <w:r>
        <w:rPr>
          <w:rFonts w:ascii="Arial" w:hAnsi="Arial"/>
          <w:b/>
          <w:sz w:val="22"/>
          <w:u w:val="single"/>
        </w:rPr>
        <w:lastRenderedPageBreak/>
        <w:t>REGULATIONS FOR MEMORIAL MASONS</w:t>
      </w:r>
    </w:p>
    <w:p w:rsidR="00B361DF" w:rsidRDefault="00B361DF" w:rsidP="00B361DF">
      <w:pPr>
        <w:jc w:val="center"/>
        <w:rPr>
          <w:rFonts w:ascii="Arial" w:hAnsi="Arial"/>
          <w:b/>
          <w:sz w:val="22"/>
          <w:u w:val="single"/>
        </w:rPr>
      </w:pPr>
    </w:p>
    <w:p w:rsidR="00B361DF" w:rsidRDefault="00B361DF" w:rsidP="00B361DF">
      <w:pPr>
        <w:rPr>
          <w:rFonts w:ascii="Arial" w:hAnsi="Arial"/>
          <w:b/>
          <w:sz w:val="22"/>
          <w:u w:val="single"/>
        </w:rPr>
      </w:pPr>
      <w:r>
        <w:rPr>
          <w:rFonts w:ascii="Arial" w:hAnsi="Arial"/>
          <w:b/>
          <w:sz w:val="22"/>
          <w:u w:val="single"/>
        </w:rPr>
        <w:t>All memorials must comply with N.A.M.M Regulations – National Association of Monumental Masons or B.R.A.M.M Regulations – British Register of Accredited Memorial Masons</w:t>
      </w:r>
    </w:p>
    <w:p w:rsidR="00B361DF" w:rsidRDefault="00B361DF" w:rsidP="00B361DF">
      <w:pPr>
        <w:rPr>
          <w:rFonts w:ascii="Arial" w:hAnsi="Arial"/>
          <w:b/>
          <w:sz w:val="22"/>
          <w:u w:val="single"/>
        </w:rPr>
      </w:pPr>
    </w:p>
    <w:p w:rsidR="00B361DF" w:rsidRPr="005710C1" w:rsidRDefault="00B361DF" w:rsidP="00B361DF">
      <w:pPr>
        <w:rPr>
          <w:rFonts w:ascii="Arial" w:hAnsi="Arial"/>
          <w:b/>
          <w:sz w:val="22"/>
          <w:u w:val="single"/>
        </w:rPr>
      </w:pPr>
      <w:r w:rsidRPr="005710C1">
        <w:rPr>
          <w:rFonts w:ascii="Arial" w:hAnsi="Arial"/>
          <w:b/>
          <w:sz w:val="22"/>
        </w:rPr>
        <w:t xml:space="preserve"> </w:t>
      </w:r>
      <w:r w:rsidR="005710C1" w:rsidRPr="005710C1">
        <w:rPr>
          <w:rFonts w:ascii="Arial" w:hAnsi="Arial"/>
          <w:b/>
          <w:sz w:val="22"/>
          <w:u w:val="single"/>
        </w:rPr>
        <w:t xml:space="preserve">1. </w:t>
      </w:r>
      <w:r w:rsidRPr="005710C1">
        <w:rPr>
          <w:rFonts w:ascii="Arial" w:hAnsi="Arial"/>
          <w:b/>
          <w:sz w:val="22"/>
          <w:u w:val="single"/>
        </w:rPr>
        <w:t>Register of Masons</w:t>
      </w:r>
    </w:p>
    <w:p w:rsidR="00B361DF" w:rsidRDefault="00B361DF" w:rsidP="00B361DF">
      <w:pPr>
        <w:rPr>
          <w:rFonts w:ascii="Arial" w:hAnsi="Arial"/>
          <w:sz w:val="22"/>
          <w:u w:val="single"/>
        </w:rPr>
      </w:pPr>
    </w:p>
    <w:p w:rsidR="00B361DF" w:rsidRDefault="00EF0150" w:rsidP="00B361DF">
      <w:pPr>
        <w:jc w:val="both"/>
        <w:rPr>
          <w:rFonts w:ascii="Arial" w:hAnsi="Arial"/>
          <w:sz w:val="22"/>
        </w:rPr>
      </w:pPr>
      <w:r>
        <w:rPr>
          <w:rFonts w:ascii="Arial" w:hAnsi="Arial"/>
          <w:sz w:val="22"/>
        </w:rPr>
        <w:t xml:space="preserve">Only </w:t>
      </w:r>
      <w:r w:rsidR="00B361DF">
        <w:rPr>
          <w:rFonts w:ascii="Arial" w:hAnsi="Arial"/>
          <w:sz w:val="22"/>
        </w:rPr>
        <w:t>companies/memorial masons who appear on the Council’s Register</w:t>
      </w:r>
      <w:r>
        <w:rPr>
          <w:rFonts w:ascii="Arial" w:hAnsi="Arial"/>
          <w:sz w:val="22"/>
        </w:rPr>
        <w:t>,</w:t>
      </w:r>
      <w:r w:rsidR="00B361DF">
        <w:rPr>
          <w:rFonts w:ascii="Arial" w:hAnsi="Arial"/>
          <w:sz w:val="22"/>
        </w:rPr>
        <w:t xml:space="preserve"> of Approved Memorial Masons, member of the National Association of Memorial Masons </w:t>
      </w:r>
      <w:r w:rsidR="005710C1">
        <w:rPr>
          <w:rFonts w:ascii="Arial" w:hAnsi="Arial"/>
          <w:sz w:val="22"/>
        </w:rPr>
        <w:t xml:space="preserve">(N.A.M.M) </w:t>
      </w:r>
      <w:r w:rsidR="00B361DF">
        <w:rPr>
          <w:rFonts w:ascii="Arial" w:hAnsi="Arial"/>
          <w:sz w:val="22"/>
        </w:rPr>
        <w:t>or the British Register of Accredited Memorial Masons</w:t>
      </w:r>
      <w:r w:rsidR="005710C1">
        <w:rPr>
          <w:rFonts w:ascii="Arial" w:hAnsi="Arial"/>
          <w:sz w:val="22"/>
        </w:rPr>
        <w:t xml:space="preserve"> (B.R.A.M.M)</w:t>
      </w:r>
      <w:r>
        <w:rPr>
          <w:rFonts w:ascii="Arial" w:hAnsi="Arial"/>
          <w:sz w:val="22"/>
        </w:rPr>
        <w:t>,</w:t>
      </w:r>
      <w:r w:rsidR="005710C1">
        <w:rPr>
          <w:rFonts w:ascii="Arial" w:hAnsi="Arial"/>
          <w:sz w:val="22"/>
        </w:rPr>
        <w:t xml:space="preserve"> </w:t>
      </w:r>
      <w:r>
        <w:rPr>
          <w:rFonts w:ascii="Arial" w:hAnsi="Arial"/>
          <w:sz w:val="22"/>
        </w:rPr>
        <w:t xml:space="preserve">are permitted </w:t>
      </w:r>
      <w:r w:rsidR="005710C1">
        <w:rPr>
          <w:rFonts w:ascii="Arial" w:hAnsi="Arial"/>
          <w:sz w:val="22"/>
        </w:rPr>
        <w:t>to</w:t>
      </w:r>
      <w:r>
        <w:rPr>
          <w:rFonts w:ascii="Arial" w:hAnsi="Arial"/>
          <w:sz w:val="22"/>
        </w:rPr>
        <w:t xml:space="preserve"> carry out</w:t>
      </w:r>
      <w:r w:rsidR="005710C1">
        <w:rPr>
          <w:rFonts w:ascii="Arial" w:hAnsi="Arial"/>
          <w:sz w:val="22"/>
        </w:rPr>
        <w:t xml:space="preserve"> work in the Cemetery to either repair or install a memorial.</w:t>
      </w:r>
      <w:r>
        <w:rPr>
          <w:rFonts w:ascii="Arial" w:hAnsi="Arial"/>
          <w:sz w:val="22"/>
        </w:rPr>
        <w:t xml:space="preserve"> In addition, </w:t>
      </w:r>
      <w:r w:rsidR="008958DD">
        <w:rPr>
          <w:rFonts w:ascii="Arial" w:hAnsi="Arial"/>
          <w:sz w:val="22"/>
        </w:rPr>
        <w:t xml:space="preserve">a </w:t>
      </w:r>
      <w:r w:rsidR="00B361DF">
        <w:rPr>
          <w:rFonts w:ascii="Arial" w:hAnsi="Arial"/>
          <w:sz w:val="22"/>
        </w:rPr>
        <w:t>copy of the Memorial Mason’s fixers licence and a copy of the N</w:t>
      </w:r>
      <w:r w:rsidR="00D329A8">
        <w:rPr>
          <w:rFonts w:ascii="Arial" w:hAnsi="Arial"/>
          <w:sz w:val="22"/>
        </w:rPr>
        <w:t xml:space="preserve">.A.M.M or B.R.A.M.M </w:t>
      </w:r>
      <w:r w:rsidR="004438EC">
        <w:rPr>
          <w:rFonts w:ascii="Arial" w:hAnsi="Arial"/>
          <w:sz w:val="22"/>
        </w:rPr>
        <w:t xml:space="preserve">Certificate </w:t>
      </w:r>
      <w:r w:rsidR="00315360">
        <w:rPr>
          <w:rFonts w:ascii="Arial" w:hAnsi="Arial"/>
          <w:sz w:val="22"/>
        </w:rPr>
        <w:t>are</w:t>
      </w:r>
      <w:r>
        <w:rPr>
          <w:rFonts w:ascii="Arial" w:hAnsi="Arial"/>
          <w:sz w:val="22"/>
        </w:rPr>
        <w:t xml:space="preserve"> to </w:t>
      </w:r>
      <w:r w:rsidR="00B361DF">
        <w:rPr>
          <w:rFonts w:ascii="Arial" w:hAnsi="Arial"/>
          <w:sz w:val="22"/>
        </w:rPr>
        <w:t xml:space="preserve">be sent </w:t>
      </w:r>
      <w:r w:rsidR="00056E64">
        <w:rPr>
          <w:rFonts w:ascii="Arial" w:hAnsi="Arial"/>
          <w:sz w:val="22"/>
        </w:rPr>
        <w:t xml:space="preserve">either by post or emailed to </w:t>
      </w:r>
      <w:hyperlink r:id="rId10" w:history="1">
        <w:r w:rsidR="00056E64" w:rsidRPr="008814F7">
          <w:rPr>
            <w:rStyle w:val="Hyperlink"/>
            <w:rFonts w:ascii="Arial" w:hAnsi="Arial"/>
            <w:sz w:val="22"/>
          </w:rPr>
          <w:t>burials@winchester.gov.uk</w:t>
        </w:r>
      </w:hyperlink>
      <w:r w:rsidR="00056E64">
        <w:rPr>
          <w:rFonts w:ascii="Arial" w:hAnsi="Arial"/>
          <w:sz w:val="22"/>
        </w:rPr>
        <w:t xml:space="preserve"> </w:t>
      </w:r>
      <w:r w:rsidR="00B361DF">
        <w:rPr>
          <w:rFonts w:ascii="Arial" w:hAnsi="Arial"/>
          <w:sz w:val="22"/>
        </w:rPr>
        <w:t xml:space="preserve">to the Cemetery </w:t>
      </w:r>
      <w:r w:rsidR="00D329A8">
        <w:rPr>
          <w:rFonts w:ascii="Arial" w:hAnsi="Arial"/>
          <w:sz w:val="22"/>
        </w:rPr>
        <w:t>Manager</w:t>
      </w:r>
      <w:r w:rsidR="00B361DF">
        <w:rPr>
          <w:rFonts w:ascii="Arial" w:hAnsi="Arial"/>
          <w:sz w:val="22"/>
        </w:rPr>
        <w:t xml:space="preserve"> for the Council’s register</w:t>
      </w:r>
      <w:r>
        <w:rPr>
          <w:rFonts w:ascii="Arial" w:hAnsi="Arial"/>
          <w:sz w:val="22"/>
        </w:rPr>
        <w:t xml:space="preserve"> for their records</w:t>
      </w:r>
      <w:r w:rsidR="00B361DF">
        <w:rPr>
          <w:rFonts w:ascii="Arial" w:hAnsi="Arial"/>
          <w:sz w:val="22"/>
        </w:rPr>
        <w:t xml:space="preserve">, before any work is </w:t>
      </w:r>
      <w:r w:rsidR="005E20C1">
        <w:rPr>
          <w:rFonts w:ascii="Arial" w:hAnsi="Arial"/>
          <w:sz w:val="22"/>
        </w:rPr>
        <w:t>authorised</w:t>
      </w:r>
      <w:r w:rsidR="00B361DF">
        <w:rPr>
          <w:rFonts w:ascii="Arial" w:hAnsi="Arial"/>
          <w:sz w:val="22"/>
        </w:rPr>
        <w:t>.</w:t>
      </w:r>
    </w:p>
    <w:p w:rsidR="00A84DAE" w:rsidRDefault="00A84DAE" w:rsidP="00B361DF">
      <w:pPr>
        <w:jc w:val="both"/>
        <w:rPr>
          <w:rFonts w:ascii="Arial" w:hAnsi="Arial"/>
          <w:sz w:val="22"/>
        </w:rPr>
      </w:pPr>
    </w:p>
    <w:p w:rsidR="00A84DAE" w:rsidRPr="005710C1" w:rsidRDefault="005710C1" w:rsidP="00B361DF">
      <w:pPr>
        <w:jc w:val="both"/>
        <w:rPr>
          <w:rFonts w:ascii="Arial" w:hAnsi="Arial"/>
          <w:b/>
          <w:sz w:val="22"/>
          <w:u w:val="single"/>
        </w:rPr>
      </w:pPr>
      <w:r w:rsidRPr="005710C1">
        <w:rPr>
          <w:rFonts w:ascii="Arial" w:hAnsi="Arial"/>
          <w:b/>
          <w:sz w:val="22"/>
          <w:u w:val="single"/>
        </w:rPr>
        <w:t xml:space="preserve">2. </w:t>
      </w:r>
      <w:r w:rsidR="00A84DAE" w:rsidRPr="005710C1">
        <w:rPr>
          <w:rFonts w:ascii="Arial" w:hAnsi="Arial"/>
          <w:b/>
          <w:sz w:val="22"/>
          <w:u w:val="single"/>
        </w:rPr>
        <w:t>Insurance</w:t>
      </w:r>
    </w:p>
    <w:p w:rsidR="00A84DAE" w:rsidRDefault="00A84DAE" w:rsidP="00B361DF">
      <w:pPr>
        <w:jc w:val="both"/>
        <w:rPr>
          <w:rFonts w:ascii="Arial" w:hAnsi="Arial"/>
          <w:sz w:val="22"/>
          <w:u w:val="single"/>
        </w:rPr>
      </w:pPr>
    </w:p>
    <w:p w:rsidR="00A84DAE" w:rsidRPr="00A84DAE" w:rsidRDefault="00A84DAE" w:rsidP="00B361DF">
      <w:pPr>
        <w:jc w:val="both"/>
        <w:rPr>
          <w:rFonts w:ascii="Arial" w:hAnsi="Arial"/>
          <w:caps/>
          <w:sz w:val="22"/>
        </w:rPr>
      </w:pPr>
      <w:r w:rsidRPr="00A84DAE">
        <w:rPr>
          <w:rFonts w:ascii="Arial" w:hAnsi="Arial"/>
          <w:sz w:val="22"/>
        </w:rPr>
        <w:t>All</w:t>
      </w:r>
      <w:r w:rsidR="00EF0150">
        <w:rPr>
          <w:rFonts w:ascii="Arial" w:hAnsi="Arial"/>
          <w:sz w:val="22"/>
        </w:rPr>
        <w:t xml:space="preserve"> M</w:t>
      </w:r>
      <w:r>
        <w:rPr>
          <w:rFonts w:ascii="Arial" w:hAnsi="Arial"/>
          <w:sz w:val="22"/>
        </w:rPr>
        <w:t xml:space="preserve">emorial </w:t>
      </w:r>
      <w:r w:rsidR="00EF0150">
        <w:rPr>
          <w:rFonts w:ascii="Arial" w:hAnsi="Arial"/>
          <w:sz w:val="22"/>
        </w:rPr>
        <w:t>S</w:t>
      </w:r>
      <w:r w:rsidR="005710C1">
        <w:rPr>
          <w:rFonts w:ascii="Arial" w:hAnsi="Arial"/>
          <w:sz w:val="22"/>
        </w:rPr>
        <w:t>tonemasons</w:t>
      </w:r>
      <w:r>
        <w:rPr>
          <w:rFonts w:ascii="Arial" w:hAnsi="Arial"/>
          <w:sz w:val="22"/>
        </w:rPr>
        <w:t xml:space="preserve"> must have </w:t>
      </w:r>
      <w:r w:rsidR="008958DD">
        <w:rPr>
          <w:rFonts w:ascii="Arial" w:hAnsi="Arial"/>
          <w:sz w:val="22"/>
        </w:rPr>
        <w:t xml:space="preserve">a </w:t>
      </w:r>
      <w:r>
        <w:rPr>
          <w:rFonts w:ascii="Arial" w:hAnsi="Arial"/>
          <w:sz w:val="22"/>
        </w:rPr>
        <w:t xml:space="preserve">Public Liability </w:t>
      </w:r>
      <w:r w:rsidR="001B66F6">
        <w:rPr>
          <w:rFonts w:ascii="Arial" w:hAnsi="Arial"/>
          <w:sz w:val="22"/>
        </w:rPr>
        <w:t>Insurance</w:t>
      </w:r>
      <w:r w:rsidR="00401CE8">
        <w:rPr>
          <w:rFonts w:ascii="Arial" w:hAnsi="Arial"/>
          <w:sz w:val="22"/>
        </w:rPr>
        <w:t xml:space="preserve"> for 5 million pounds, and must send a </w:t>
      </w:r>
      <w:r>
        <w:rPr>
          <w:rFonts w:ascii="Arial" w:hAnsi="Arial"/>
          <w:sz w:val="22"/>
        </w:rPr>
        <w:t>copy</w:t>
      </w:r>
      <w:r w:rsidR="00401CE8">
        <w:rPr>
          <w:rFonts w:ascii="Arial" w:hAnsi="Arial"/>
          <w:sz w:val="22"/>
        </w:rPr>
        <w:t xml:space="preserve"> of</w:t>
      </w:r>
      <w:r>
        <w:rPr>
          <w:rFonts w:ascii="Arial" w:hAnsi="Arial"/>
          <w:sz w:val="22"/>
        </w:rPr>
        <w:t xml:space="preserve"> the insurance certif</w:t>
      </w:r>
      <w:r w:rsidR="003C616F">
        <w:rPr>
          <w:rFonts w:ascii="Arial" w:hAnsi="Arial"/>
          <w:sz w:val="22"/>
        </w:rPr>
        <w:t>icate</w:t>
      </w:r>
      <w:r w:rsidR="00056E64">
        <w:rPr>
          <w:rFonts w:ascii="Arial" w:hAnsi="Arial"/>
          <w:sz w:val="22"/>
        </w:rPr>
        <w:t xml:space="preserve"> either by post or the above email</w:t>
      </w:r>
      <w:r w:rsidR="00EF0150">
        <w:rPr>
          <w:rFonts w:ascii="Arial" w:hAnsi="Arial"/>
          <w:sz w:val="22"/>
        </w:rPr>
        <w:t>,</w:t>
      </w:r>
      <w:r w:rsidR="003C616F">
        <w:rPr>
          <w:rFonts w:ascii="Arial" w:hAnsi="Arial"/>
          <w:sz w:val="22"/>
        </w:rPr>
        <w:t xml:space="preserve"> </w:t>
      </w:r>
      <w:r>
        <w:rPr>
          <w:rFonts w:ascii="Arial" w:hAnsi="Arial"/>
          <w:sz w:val="22"/>
        </w:rPr>
        <w:t>to the Council</w:t>
      </w:r>
      <w:r w:rsidR="003C616F">
        <w:rPr>
          <w:rFonts w:ascii="Arial" w:hAnsi="Arial"/>
          <w:sz w:val="22"/>
        </w:rPr>
        <w:t>, before works commence.</w:t>
      </w:r>
    </w:p>
    <w:p w:rsidR="00B361DF" w:rsidRDefault="00B361DF" w:rsidP="00B361DF">
      <w:pPr>
        <w:jc w:val="both"/>
        <w:rPr>
          <w:rFonts w:ascii="Arial" w:hAnsi="Arial"/>
          <w:sz w:val="22"/>
        </w:rPr>
      </w:pPr>
      <w:r>
        <w:rPr>
          <w:rFonts w:ascii="Arial" w:hAnsi="Arial"/>
          <w:sz w:val="22"/>
        </w:rPr>
        <w:t xml:space="preserve"> </w:t>
      </w:r>
    </w:p>
    <w:p w:rsidR="00B361DF" w:rsidRPr="005710C1" w:rsidRDefault="00B361DF" w:rsidP="00B361DF">
      <w:pPr>
        <w:jc w:val="both"/>
        <w:rPr>
          <w:rFonts w:ascii="Arial" w:hAnsi="Arial"/>
          <w:b/>
          <w:sz w:val="22"/>
          <w:u w:val="single"/>
        </w:rPr>
      </w:pPr>
      <w:r w:rsidRPr="005710C1">
        <w:rPr>
          <w:rFonts w:ascii="Arial" w:hAnsi="Arial"/>
          <w:b/>
          <w:sz w:val="22"/>
        </w:rPr>
        <w:t xml:space="preserve"> </w:t>
      </w:r>
      <w:r w:rsidR="005710C1" w:rsidRPr="005710C1">
        <w:rPr>
          <w:rFonts w:ascii="Arial" w:hAnsi="Arial"/>
          <w:b/>
          <w:sz w:val="22"/>
          <w:u w:val="single"/>
        </w:rPr>
        <w:t>3. Memorial</w:t>
      </w:r>
      <w:r w:rsidRPr="005710C1">
        <w:rPr>
          <w:rFonts w:ascii="Arial" w:hAnsi="Arial"/>
          <w:b/>
          <w:sz w:val="22"/>
          <w:u w:val="single"/>
        </w:rPr>
        <w:t xml:space="preserve"> Applications</w:t>
      </w:r>
    </w:p>
    <w:p w:rsidR="00B361DF" w:rsidRDefault="00B361DF" w:rsidP="00B361DF">
      <w:pPr>
        <w:jc w:val="both"/>
        <w:rPr>
          <w:rFonts w:ascii="Arial" w:hAnsi="Arial"/>
          <w:sz w:val="22"/>
          <w:u w:val="single"/>
        </w:rPr>
      </w:pPr>
    </w:p>
    <w:p w:rsidR="00B361DF" w:rsidRDefault="00B361DF" w:rsidP="00B361DF">
      <w:pPr>
        <w:jc w:val="both"/>
        <w:rPr>
          <w:rFonts w:ascii="Arial" w:hAnsi="Arial"/>
          <w:sz w:val="22"/>
        </w:rPr>
      </w:pPr>
      <w:r>
        <w:rPr>
          <w:rFonts w:ascii="Arial" w:hAnsi="Arial"/>
          <w:sz w:val="22"/>
        </w:rPr>
        <w:t>Application for the approva</w:t>
      </w:r>
      <w:r w:rsidR="00F62378">
        <w:rPr>
          <w:rFonts w:ascii="Arial" w:hAnsi="Arial"/>
          <w:sz w:val="22"/>
        </w:rPr>
        <w:t>l to place a new memorial in a c</w:t>
      </w:r>
      <w:r>
        <w:rPr>
          <w:rFonts w:ascii="Arial" w:hAnsi="Arial"/>
          <w:sz w:val="22"/>
        </w:rPr>
        <w:t>emetery, alter or add any inscription, or repl</w:t>
      </w:r>
      <w:r w:rsidR="00F62378">
        <w:rPr>
          <w:rFonts w:ascii="Arial" w:hAnsi="Arial"/>
          <w:sz w:val="22"/>
        </w:rPr>
        <w:t>ace, add to or remove from the c</w:t>
      </w:r>
      <w:r>
        <w:rPr>
          <w:rFonts w:ascii="Arial" w:hAnsi="Arial"/>
          <w:sz w:val="22"/>
        </w:rPr>
        <w:t>emetery any memorial or kerb set, must be submitted to the Cemetery Manager or his/her representative</w:t>
      </w:r>
      <w:r w:rsidR="00A81591">
        <w:rPr>
          <w:rFonts w:ascii="Arial" w:hAnsi="Arial"/>
          <w:sz w:val="22"/>
        </w:rPr>
        <w:t xml:space="preserve"> and be signed by the grave owner.</w:t>
      </w:r>
      <w:r>
        <w:rPr>
          <w:rFonts w:ascii="Arial" w:hAnsi="Arial"/>
          <w:sz w:val="22"/>
        </w:rPr>
        <w:t xml:space="preserve"> Th</w:t>
      </w:r>
      <w:r w:rsidR="008958DD">
        <w:rPr>
          <w:rFonts w:ascii="Arial" w:hAnsi="Arial"/>
          <w:sz w:val="22"/>
        </w:rPr>
        <w:t xml:space="preserve">e </w:t>
      </w:r>
      <w:r w:rsidR="003C616F">
        <w:rPr>
          <w:rFonts w:ascii="Arial" w:hAnsi="Arial"/>
          <w:sz w:val="22"/>
        </w:rPr>
        <w:t>ap</w:t>
      </w:r>
      <w:r w:rsidR="008958DD">
        <w:rPr>
          <w:rFonts w:ascii="Arial" w:hAnsi="Arial"/>
          <w:sz w:val="22"/>
        </w:rPr>
        <w:t xml:space="preserve">plication form for a </w:t>
      </w:r>
      <w:r w:rsidR="00401CE8">
        <w:rPr>
          <w:rFonts w:ascii="Arial" w:hAnsi="Arial"/>
          <w:sz w:val="22"/>
        </w:rPr>
        <w:t>memorial</w:t>
      </w:r>
      <w:r w:rsidR="008958DD">
        <w:rPr>
          <w:rFonts w:ascii="Arial" w:hAnsi="Arial"/>
          <w:sz w:val="22"/>
        </w:rPr>
        <w:t xml:space="preserve"> is</w:t>
      </w:r>
      <w:r w:rsidR="003C616F">
        <w:rPr>
          <w:rFonts w:ascii="Arial" w:hAnsi="Arial"/>
          <w:sz w:val="22"/>
        </w:rPr>
        <w:t xml:space="preserve"> to</w:t>
      </w:r>
      <w:r>
        <w:rPr>
          <w:rFonts w:ascii="Arial" w:hAnsi="Arial"/>
          <w:sz w:val="22"/>
        </w:rPr>
        <w:t xml:space="preserve"> be completed</w:t>
      </w:r>
      <w:r w:rsidR="00401CE8">
        <w:rPr>
          <w:rFonts w:ascii="Arial" w:hAnsi="Arial"/>
          <w:sz w:val="22"/>
        </w:rPr>
        <w:t xml:space="preserve"> including</w:t>
      </w:r>
      <w:r w:rsidR="005710C1">
        <w:rPr>
          <w:rFonts w:ascii="Arial" w:hAnsi="Arial"/>
          <w:sz w:val="22"/>
        </w:rPr>
        <w:t>,</w:t>
      </w:r>
      <w:r>
        <w:rPr>
          <w:rFonts w:ascii="Arial" w:hAnsi="Arial"/>
          <w:sz w:val="22"/>
        </w:rPr>
        <w:t xml:space="preserve"> detaili</w:t>
      </w:r>
      <w:r w:rsidR="00F62378">
        <w:rPr>
          <w:rFonts w:ascii="Arial" w:hAnsi="Arial"/>
          <w:sz w:val="22"/>
        </w:rPr>
        <w:t>ng the name and address of the m</w:t>
      </w:r>
      <w:r>
        <w:rPr>
          <w:rFonts w:ascii="Arial" w:hAnsi="Arial"/>
          <w:sz w:val="22"/>
        </w:rPr>
        <w:t xml:space="preserve">emorial </w:t>
      </w:r>
      <w:r w:rsidR="00F62378">
        <w:rPr>
          <w:rFonts w:ascii="Arial" w:hAnsi="Arial"/>
          <w:sz w:val="22"/>
        </w:rPr>
        <w:t>s</w:t>
      </w:r>
      <w:r w:rsidR="008958DD">
        <w:rPr>
          <w:rFonts w:ascii="Arial" w:hAnsi="Arial"/>
          <w:sz w:val="22"/>
        </w:rPr>
        <w:t>tonemason</w:t>
      </w:r>
      <w:r>
        <w:rPr>
          <w:rFonts w:ascii="Arial" w:hAnsi="Arial"/>
          <w:sz w:val="22"/>
        </w:rPr>
        <w:t xml:space="preserve"> who will carry out the work, together with relevant drawings, </w:t>
      </w:r>
      <w:r w:rsidR="005710C1">
        <w:rPr>
          <w:rFonts w:ascii="Arial" w:hAnsi="Arial"/>
          <w:sz w:val="22"/>
        </w:rPr>
        <w:t xml:space="preserve">and </w:t>
      </w:r>
      <w:r w:rsidR="00A81591">
        <w:rPr>
          <w:rFonts w:ascii="Arial" w:hAnsi="Arial"/>
          <w:sz w:val="22"/>
        </w:rPr>
        <w:t xml:space="preserve">type of </w:t>
      </w:r>
      <w:r>
        <w:rPr>
          <w:rFonts w:ascii="Arial" w:hAnsi="Arial"/>
          <w:sz w:val="22"/>
        </w:rPr>
        <w:t>m</w:t>
      </w:r>
      <w:r w:rsidR="005710C1">
        <w:rPr>
          <w:rFonts w:ascii="Arial" w:hAnsi="Arial"/>
          <w:sz w:val="22"/>
        </w:rPr>
        <w:t>aterials to be used. This includes</w:t>
      </w:r>
      <w:r>
        <w:rPr>
          <w:rFonts w:ascii="Arial" w:hAnsi="Arial"/>
          <w:sz w:val="22"/>
        </w:rPr>
        <w:t xml:space="preserve"> any intended inscription (including any additional inscription) and the grave number. All </w:t>
      </w:r>
      <w:r w:rsidR="00F62378">
        <w:rPr>
          <w:rFonts w:ascii="Arial" w:hAnsi="Arial"/>
          <w:sz w:val="22"/>
        </w:rPr>
        <w:t>memorial stonemasons must inform the City O</w:t>
      </w:r>
      <w:r>
        <w:rPr>
          <w:rFonts w:ascii="Arial" w:hAnsi="Arial"/>
          <w:sz w:val="22"/>
        </w:rPr>
        <w:t>ffices when the</w:t>
      </w:r>
      <w:r w:rsidR="008958DD">
        <w:rPr>
          <w:rFonts w:ascii="Arial" w:hAnsi="Arial"/>
          <w:sz w:val="22"/>
        </w:rPr>
        <w:t>y propos</w:t>
      </w:r>
      <w:r w:rsidR="005E20C1">
        <w:rPr>
          <w:rFonts w:ascii="Arial" w:hAnsi="Arial"/>
          <w:sz w:val="22"/>
        </w:rPr>
        <w:t>e to erect the memorial in the c</w:t>
      </w:r>
      <w:r w:rsidR="008958DD">
        <w:rPr>
          <w:rFonts w:ascii="Arial" w:hAnsi="Arial"/>
          <w:sz w:val="22"/>
        </w:rPr>
        <w:t>emetery.</w:t>
      </w:r>
    </w:p>
    <w:p w:rsidR="00B361DF" w:rsidRDefault="00B361DF" w:rsidP="00B361DF">
      <w:pPr>
        <w:jc w:val="both"/>
        <w:rPr>
          <w:rFonts w:ascii="Arial" w:hAnsi="Arial"/>
          <w:sz w:val="22"/>
        </w:rPr>
      </w:pPr>
    </w:p>
    <w:p w:rsidR="00B361DF" w:rsidRPr="005710C1" w:rsidRDefault="00B361DF" w:rsidP="00B361DF">
      <w:pPr>
        <w:ind w:left="-360"/>
        <w:jc w:val="both"/>
        <w:rPr>
          <w:rFonts w:ascii="Arial" w:hAnsi="Arial"/>
          <w:b/>
          <w:sz w:val="22"/>
          <w:u w:val="single"/>
        </w:rPr>
      </w:pPr>
      <w:r w:rsidRPr="005710C1">
        <w:rPr>
          <w:rFonts w:ascii="Arial" w:hAnsi="Arial"/>
          <w:sz w:val="22"/>
        </w:rPr>
        <w:t xml:space="preserve">     </w:t>
      </w:r>
      <w:r w:rsidR="005710C1" w:rsidRPr="005710C1">
        <w:rPr>
          <w:rFonts w:ascii="Arial" w:hAnsi="Arial"/>
          <w:sz w:val="22"/>
        </w:rPr>
        <w:t xml:space="preserve"> </w:t>
      </w:r>
      <w:r w:rsidR="005710C1" w:rsidRPr="005710C1">
        <w:rPr>
          <w:rFonts w:ascii="Arial" w:hAnsi="Arial"/>
          <w:b/>
          <w:sz w:val="22"/>
          <w:u w:val="single"/>
        </w:rPr>
        <w:t>4. Quality</w:t>
      </w:r>
      <w:r w:rsidRPr="005710C1">
        <w:rPr>
          <w:rFonts w:ascii="Arial" w:hAnsi="Arial"/>
          <w:b/>
          <w:sz w:val="22"/>
          <w:u w:val="single"/>
        </w:rPr>
        <w:t xml:space="preserve"> Standards</w:t>
      </w:r>
    </w:p>
    <w:p w:rsidR="00B361DF" w:rsidRDefault="00B361DF" w:rsidP="00B361DF">
      <w:pPr>
        <w:ind w:left="-360"/>
        <w:jc w:val="both"/>
        <w:rPr>
          <w:rFonts w:ascii="Arial" w:hAnsi="Arial"/>
          <w:sz w:val="22"/>
          <w:u w:val="single"/>
        </w:rPr>
      </w:pPr>
    </w:p>
    <w:p w:rsidR="00B361DF" w:rsidRDefault="00B361DF" w:rsidP="00B361DF">
      <w:pPr>
        <w:jc w:val="both"/>
        <w:rPr>
          <w:rFonts w:ascii="Arial" w:hAnsi="Arial"/>
          <w:sz w:val="22"/>
        </w:rPr>
      </w:pPr>
      <w:r>
        <w:rPr>
          <w:rFonts w:ascii="Arial" w:hAnsi="Arial"/>
          <w:sz w:val="22"/>
        </w:rPr>
        <w:t>All new memorials, and where practicable re-fixed memori</w:t>
      </w:r>
      <w:r w:rsidR="00F62378">
        <w:rPr>
          <w:rFonts w:ascii="Arial" w:hAnsi="Arial"/>
          <w:sz w:val="22"/>
        </w:rPr>
        <w:t>als, are to be re-fixed in the c</w:t>
      </w:r>
      <w:r>
        <w:rPr>
          <w:rFonts w:ascii="Arial" w:hAnsi="Arial"/>
          <w:sz w:val="22"/>
        </w:rPr>
        <w:t>emetery in accordance with the requirements N.A.M.M OR B.R.A.M.M</w:t>
      </w:r>
      <w:r w:rsidR="008958DD">
        <w:rPr>
          <w:rFonts w:ascii="Arial" w:hAnsi="Arial"/>
          <w:sz w:val="22"/>
        </w:rPr>
        <w:t xml:space="preserve"> as amended from time to time. </w:t>
      </w:r>
      <w:r w:rsidR="00056E64">
        <w:rPr>
          <w:rFonts w:ascii="Arial" w:hAnsi="Arial"/>
          <w:sz w:val="22"/>
        </w:rPr>
        <w:t>All w</w:t>
      </w:r>
      <w:r w:rsidR="00ED4816">
        <w:rPr>
          <w:rFonts w:ascii="Arial" w:hAnsi="Arial"/>
          <w:sz w:val="22"/>
        </w:rPr>
        <w:t>orking m</w:t>
      </w:r>
      <w:r>
        <w:rPr>
          <w:rFonts w:ascii="Arial" w:hAnsi="Arial"/>
          <w:sz w:val="22"/>
        </w:rPr>
        <w:t>ethod</w:t>
      </w:r>
      <w:r w:rsidR="00645431">
        <w:rPr>
          <w:rFonts w:ascii="Arial" w:hAnsi="Arial"/>
          <w:sz w:val="22"/>
        </w:rPr>
        <w:t>s</w:t>
      </w:r>
      <w:r w:rsidR="005710C1">
        <w:rPr>
          <w:rFonts w:ascii="Arial" w:hAnsi="Arial"/>
          <w:sz w:val="22"/>
        </w:rPr>
        <w:t xml:space="preserve"> for</w:t>
      </w:r>
      <w:r w:rsidR="00401CE8">
        <w:rPr>
          <w:rFonts w:ascii="Arial" w:hAnsi="Arial"/>
          <w:sz w:val="22"/>
        </w:rPr>
        <w:t xml:space="preserve"> </w:t>
      </w:r>
      <w:r>
        <w:rPr>
          <w:rFonts w:ascii="Arial" w:hAnsi="Arial"/>
          <w:sz w:val="22"/>
        </w:rPr>
        <w:t>fixing</w:t>
      </w:r>
      <w:r w:rsidR="00401CE8">
        <w:rPr>
          <w:rFonts w:ascii="Arial" w:hAnsi="Arial"/>
          <w:sz w:val="22"/>
        </w:rPr>
        <w:t>s</w:t>
      </w:r>
      <w:r>
        <w:rPr>
          <w:rFonts w:ascii="Arial" w:hAnsi="Arial"/>
          <w:sz w:val="22"/>
        </w:rPr>
        <w:t xml:space="preserve"> and</w:t>
      </w:r>
      <w:r w:rsidR="00ED4816">
        <w:rPr>
          <w:rFonts w:ascii="Arial" w:hAnsi="Arial"/>
          <w:sz w:val="22"/>
        </w:rPr>
        <w:t xml:space="preserve"> </w:t>
      </w:r>
      <w:r>
        <w:rPr>
          <w:rFonts w:ascii="Arial" w:hAnsi="Arial"/>
          <w:sz w:val="22"/>
        </w:rPr>
        <w:t>foundations</w:t>
      </w:r>
      <w:r w:rsidR="001C73AB">
        <w:rPr>
          <w:rFonts w:ascii="Arial" w:hAnsi="Arial"/>
          <w:sz w:val="22"/>
        </w:rPr>
        <w:t xml:space="preserve"> </w:t>
      </w:r>
      <w:r w:rsidR="004438EC">
        <w:rPr>
          <w:rFonts w:ascii="Arial" w:hAnsi="Arial"/>
          <w:sz w:val="22"/>
        </w:rPr>
        <w:t>is to</w:t>
      </w:r>
      <w:r>
        <w:rPr>
          <w:rFonts w:ascii="Arial" w:hAnsi="Arial"/>
          <w:sz w:val="22"/>
        </w:rPr>
        <w:t xml:space="preserve"> be </w:t>
      </w:r>
      <w:r w:rsidR="00056E64">
        <w:rPr>
          <w:rFonts w:ascii="Arial" w:hAnsi="Arial"/>
          <w:sz w:val="22"/>
        </w:rPr>
        <w:t>carried out</w:t>
      </w:r>
      <w:r>
        <w:rPr>
          <w:rFonts w:ascii="Arial" w:hAnsi="Arial"/>
          <w:sz w:val="22"/>
        </w:rPr>
        <w:t xml:space="preserve"> to the satisfaction of the Cemetery Man</w:t>
      </w:r>
      <w:r w:rsidR="00ED4816">
        <w:rPr>
          <w:rFonts w:ascii="Arial" w:hAnsi="Arial"/>
          <w:sz w:val="22"/>
        </w:rPr>
        <w:t>ager, or his/her representative and in line with Health &amp; Safety Guidelines.</w:t>
      </w:r>
      <w:r>
        <w:rPr>
          <w:rFonts w:ascii="Arial" w:hAnsi="Arial"/>
          <w:sz w:val="22"/>
        </w:rPr>
        <w:t xml:space="preserve"> Headstones, monuments or memorials shall not be allowed to</w:t>
      </w:r>
      <w:r w:rsidR="008958DD">
        <w:rPr>
          <w:rFonts w:ascii="Arial" w:hAnsi="Arial"/>
          <w:sz w:val="22"/>
        </w:rPr>
        <w:t xml:space="preserve"> be</w:t>
      </w:r>
      <w:r>
        <w:rPr>
          <w:rFonts w:ascii="Arial" w:hAnsi="Arial"/>
          <w:sz w:val="22"/>
        </w:rPr>
        <w:t xml:space="preserve"> fixed in unsuitable weather, nor whilst the ground is in </w:t>
      </w:r>
      <w:r w:rsidR="001B66F6">
        <w:rPr>
          <w:rFonts w:ascii="Arial" w:hAnsi="Arial"/>
          <w:sz w:val="22"/>
        </w:rPr>
        <w:t xml:space="preserve">an unfit state.  </w:t>
      </w:r>
    </w:p>
    <w:p w:rsidR="00B361DF" w:rsidRDefault="00B361DF" w:rsidP="00B361DF">
      <w:pPr>
        <w:ind w:left="-360"/>
        <w:jc w:val="both"/>
        <w:rPr>
          <w:rFonts w:ascii="Arial" w:hAnsi="Arial"/>
          <w:sz w:val="22"/>
        </w:rPr>
      </w:pPr>
    </w:p>
    <w:p w:rsidR="00B361DF" w:rsidRDefault="00B361DF" w:rsidP="00B361DF">
      <w:pPr>
        <w:ind w:left="-360" w:firstLine="360"/>
        <w:jc w:val="both"/>
        <w:rPr>
          <w:rFonts w:ascii="Arial" w:hAnsi="Arial"/>
          <w:sz w:val="22"/>
        </w:rPr>
      </w:pPr>
    </w:p>
    <w:p w:rsidR="00B361DF" w:rsidRPr="00D329A8" w:rsidRDefault="008D1DC1" w:rsidP="00D329A8">
      <w:pPr>
        <w:pStyle w:val="ListParagraph"/>
        <w:numPr>
          <w:ilvl w:val="0"/>
          <w:numId w:val="2"/>
        </w:numPr>
        <w:jc w:val="both"/>
        <w:rPr>
          <w:rFonts w:ascii="Arial" w:hAnsi="Arial"/>
          <w:sz w:val="22"/>
        </w:rPr>
      </w:pPr>
      <w:r>
        <w:rPr>
          <w:rFonts w:ascii="Arial" w:hAnsi="Arial"/>
          <w:sz w:val="22"/>
        </w:rPr>
        <w:t>Memorials - a</w:t>
      </w:r>
      <w:r w:rsidR="00B361DF" w:rsidRPr="00D329A8">
        <w:rPr>
          <w:rFonts w:ascii="Arial" w:hAnsi="Arial"/>
          <w:sz w:val="22"/>
        </w:rPr>
        <w:t xml:space="preserve">ll memorials shall be erected and remain at the sole risk of the owner.  A sketch of every proposed memorial, giving full details and dimensions, together with owners’ consent, must be submitted to the </w:t>
      </w:r>
      <w:r w:rsidR="00A81591">
        <w:rPr>
          <w:rFonts w:ascii="Arial" w:hAnsi="Arial"/>
          <w:sz w:val="22"/>
        </w:rPr>
        <w:t>Manager or his/her representative</w:t>
      </w:r>
      <w:r w:rsidR="00B361DF" w:rsidRPr="00D329A8">
        <w:rPr>
          <w:rFonts w:ascii="Arial" w:hAnsi="Arial"/>
          <w:sz w:val="22"/>
        </w:rPr>
        <w:t xml:space="preserve"> on the forms</w:t>
      </w:r>
      <w:r w:rsidR="004B4453">
        <w:rPr>
          <w:rFonts w:ascii="Arial" w:hAnsi="Arial"/>
          <w:sz w:val="22"/>
        </w:rPr>
        <w:t xml:space="preserve"> provided for this purpose.  </w:t>
      </w:r>
      <w:r w:rsidR="008A098E">
        <w:rPr>
          <w:rFonts w:ascii="Arial" w:hAnsi="Arial"/>
          <w:sz w:val="22"/>
        </w:rPr>
        <w:t>All m</w:t>
      </w:r>
      <w:r w:rsidR="00B361DF" w:rsidRPr="00D329A8">
        <w:rPr>
          <w:rFonts w:ascii="Arial" w:hAnsi="Arial"/>
          <w:sz w:val="22"/>
        </w:rPr>
        <w:t>emorial</w:t>
      </w:r>
      <w:r w:rsidR="004B4453">
        <w:rPr>
          <w:rFonts w:ascii="Arial" w:hAnsi="Arial"/>
          <w:sz w:val="22"/>
        </w:rPr>
        <w:t xml:space="preserve">s </w:t>
      </w:r>
      <w:r w:rsidR="00B361DF" w:rsidRPr="00D329A8">
        <w:rPr>
          <w:rFonts w:ascii="Arial" w:hAnsi="Arial"/>
          <w:sz w:val="22"/>
        </w:rPr>
        <w:t>er</w:t>
      </w:r>
      <w:r w:rsidR="00F62378">
        <w:rPr>
          <w:rFonts w:ascii="Arial" w:hAnsi="Arial"/>
          <w:sz w:val="22"/>
        </w:rPr>
        <w:t>ected in the c</w:t>
      </w:r>
      <w:r w:rsidR="004B4453">
        <w:rPr>
          <w:rFonts w:ascii="Arial" w:hAnsi="Arial"/>
          <w:sz w:val="22"/>
        </w:rPr>
        <w:t xml:space="preserve">emeteries </w:t>
      </w:r>
      <w:r w:rsidR="008A098E">
        <w:rPr>
          <w:rFonts w:ascii="Arial" w:hAnsi="Arial"/>
          <w:sz w:val="22"/>
        </w:rPr>
        <w:t>must have</w:t>
      </w:r>
      <w:r w:rsidR="004B4453">
        <w:rPr>
          <w:rFonts w:ascii="Arial" w:hAnsi="Arial"/>
          <w:sz w:val="22"/>
        </w:rPr>
        <w:t xml:space="preserve"> with </w:t>
      </w:r>
      <w:r w:rsidR="00B361DF" w:rsidRPr="00D329A8">
        <w:rPr>
          <w:rFonts w:ascii="Arial" w:hAnsi="Arial"/>
          <w:sz w:val="22"/>
        </w:rPr>
        <w:t>the written consent of the owner and the Council.</w:t>
      </w:r>
    </w:p>
    <w:p w:rsidR="00B361DF" w:rsidRDefault="00B361DF" w:rsidP="00B361DF">
      <w:pPr>
        <w:jc w:val="both"/>
        <w:rPr>
          <w:rFonts w:ascii="Arial" w:hAnsi="Arial"/>
          <w:sz w:val="22"/>
        </w:rPr>
      </w:pPr>
    </w:p>
    <w:p w:rsidR="00B361DF" w:rsidRPr="00D329A8" w:rsidRDefault="004438EC" w:rsidP="004B4453">
      <w:pPr>
        <w:pStyle w:val="ListParagraph"/>
        <w:numPr>
          <w:ilvl w:val="0"/>
          <w:numId w:val="2"/>
        </w:numPr>
        <w:jc w:val="both"/>
        <w:rPr>
          <w:rFonts w:ascii="Arial" w:hAnsi="Arial"/>
          <w:sz w:val="22"/>
        </w:rPr>
      </w:pPr>
      <w:r>
        <w:rPr>
          <w:rFonts w:ascii="Arial" w:hAnsi="Arial"/>
          <w:sz w:val="22"/>
        </w:rPr>
        <w:t>Stone Ledgers - t</w:t>
      </w:r>
      <w:r w:rsidR="00CF3743">
        <w:rPr>
          <w:rFonts w:ascii="Arial" w:hAnsi="Arial"/>
          <w:sz w:val="22"/>
        </w:rPr>
        <w:t>he Council permits s</w:t>
      </w:r>
      <w:r w:rsidR="004B4453">
        <w:rPr>
          <w:rFonts w:ascii="Arial" w:hAnsi="Arial"/>
          <w:sz w:val="22"/>
        </w:rPr>
        <w:t xml:space="preserve">tone </w:t>
      </w:r>
      <w:r w:rsidR="00CF3743">
        <w:rPr>
          <w:rFonts w:ascii="Arial" w:hAnsi="Arial"/>
          <w:sz w:val="22"/>
        </w:rPr>
        <w:t>l</w:t>
      </w:r>
      <w:r w:rsidR="00A81591">
        <w:rPr>
          <w:rFonts w:ascii="Arial" w:hAnsi="Arial"/>
          <w:sz w:val="22"/>
        </w:rPr>
        <w:t xml:space="preserve">edgers </w:t>
      </w:r>
      <w:r w:rsidR="008A098E">
        <w:rPr>
          <w:rFonts w:ascii="Arial" w:hAnsi="Arial"/>
          <w:sz w:val="22"/>
        </w:rPr>
        <w:t>in</w:t>
      </w:r>
      <w:r w:rsidR="00A81591">
        <w:rPr>
          <w:rFonts w:ascii="Arial" w:hAnsi="Arial"/>
          <w:sz w:val="22"/>
        </w:rPr>
        <w:t xml:space="preserve"> the old part of the </w:t>
      </w:r>
      <w:r w:rsidR="00E728E2">
        <w:rPr>
          <w:rFonts w:ascii="Arial" w:hAnsi="Arial"/>
          <w:sz w:val="22"/>
        </w:rPr>
        <w:t>cemetery</w:t>
      </w:r>
      <w:r w:rsidR="00CF3743">
        <w:rPr>
          <w:rFonts w:ascii="Arial" w:hAnsi="Arial"/>
          <w:sz w:val="22"/>
        </w:rPr>
        <w:t>;</w:t>
      </w:r>
      <w:r w:rsidR="008A098E">
        <w:rPr>
          <w:rFonts w:ascii="Arial" w:hAnsi="Arial"/>
          <w:sz w:val="22"/>
        </w:rPr>
        <w:t xml:space="preserve"> </w:t>
      </w:r>
      <w:r w:rsidR="00CF3743">
        <w:rPr>
          <w:rFonts w:ascii="Arial" w:hAnsi="Arial"/>
          <w:sz w:val="22"/>
        </w:rPr>
        <w:t>however, the Council does not permit them</w:t>
      </w:r>
      <w:r w:rsidR="00A81591">
        <w:rPr>
          <w:rFonts w:ascii="Arial" w:hAnsi="Arial"/>
          <w:sz w:val="22"/>
        </w:rPr>
        <w:t xml:space="preserve"> within </w:t>
      </w:r>
      <w:r w:rsidR="00A81591" w:rsidRPr="00D329A8">
        <w:rPr>
          <w:rFonts w:ascii="Arial" w:hAnsi="Arial"/>
          <w:sz w:val="22"/>
        </w:rPr>
        <w:t>the</w:t>
      </w:r>
      <w:r w:rsidR="00B361DF" w:rsidRPr="00D329A8">
        <w:rPr>
          <w:rFonts w:ascii="Arial" w:hAnsi="Arial"/>
          <w:sz w:val="22"/>
        </w:rPr>
        <w:t xml:space="preserve"> new extension of the cemetery.</w:t>
      </w:r>
    </w:p>
    <w:p w:rsidR="00B361DF" w:rsidRDefault="00B361DF" w:rsidP="00B361DF">
      <w:pPr>
        <w:pStyle w:val="ListParagraph"/>
        <w:rPr>
          <w:rFonts w:ascii="Arial" w:hAnsi="Arial"/>
          <w:sz w:val="22"/>
        </w:rPr>
      </w:pPr>
    </w:p>
    <w:p w:rsidR="00B361DF" w:rsidRPr="00D329A8" w:rsidRDefault="004438EC" w:rsidP="00CF3743">
      <w:pPr>
        <w:pStyle w:val="ListParagraph"/>
        <w:numPr>
          <w:ilvl w:val="0"/>
          <w:numId w:val="2"/>
        </w:numPr>
        <w:jc w:val="both"/>
        <w:rPr>
          <w:rFonts w:ascii="Arial" w:hAnsi="Arial"/>
          <w:sz w:val="22"/>
        </w:rPr>
      </w:pPr>
      <w:r>
        <w:rPr>
          <w:rFonts w:ascii="Arial" w:hAnsi="Arial"/>
          <w:sz w:val="22"/>
        </w:rPr>
        <w:t>Kerb Stones - t</w:t>
      </w:r>
      <w:r w:rsidR="00CF3743">
        <w:rPr>
          <w:rFonts w:ascii="Arial" w:hAnsi="Arial"/>
          <w:sz w:val="22"/>
        </w:rPr>
        <w:t>he Council permits k</w:t>
      </w:r>
      <w:r w:rsidR="00B361DF" w:rsidRPr="00D329A8">
        <w:rPr>
          <w:rFonts w:ascii="Arial" w:hAnsi="Arial"/>
          <w:sz w:val="22"/>
        </w:rPr>
        <w:t xml:space="preserve">erbs stones </w:t>
      </w:r>
      <w:r w:rsidR="00CF3743" w:rsidRPr="00CF3743">
        <w:rPr>
          <w:rFonts w:ascii="Arial" w:hAnsi="Arial"/>
          <w:sz w:val="22"/>
        </w:rPr>
        <w:t>in the old part of the cemetery</w:t>
      </w:r>
      <w:r w:rsidR="00CF3743">
        <w:rPr>
          <w:rFonts w:ascii="Arial" w:hAnsi="Arial"/>
          <w:sz w:val="22"/>
        </w:rPr>
        <w:t>;</w:t>
      </w:r>
      <w:r w:rsidR="00CF3743" w:rsidRPr="00CF3743">
        <w:rPr>
          <w:rFonts w:ascii="Arial" w:hAnsi="Arial"/>
          <w:sz w:val="22"/>
        </w:rPr>
        <w:t xml:space="preserve"> </w:t>
      </w:r>
      <w:r w:rsidR="00CF3743">
        <w:rPr>
          <w:rFonts w:ascii="Arial" w:hAnsi="Arial"/>
          <w:sz w:val="22"/>
        </w:rPr>
        <w:t>however, the Council does not permit them</w:t>
      </w:r>
      <w:r w:rsidR="00B361DF" w:rsidRPr="00D329A8">
        <w:rPr>
          <w:rFonts w:ascii="Arial" w:hAnsi="Arial"/>
          <w:sz w:val="22"/>
        </w:rPr>
        <w:t xml:space="preserve"> within the new extension of the cemetery.</w:t>
      </w:r>
    </w:p>
    <w:p w:rsidR="00B361DF" w:rsidRDefault="00B361DF" w:rsidP="00B361DF">
      <w:pPr>
        <w:pStyle w:val="ListParagraph"/>
        <w:rPr>
          <w:rFonts w:ascii="Arial" w:hAnsi="Arial"/>
          <w:sz w:val="22"/>
        </w:rPr>
      </w:pPr>
    </w:p>
    <w:p w:rsidR="00B361DF" w:rsidRPr="00D329A8" w:rsidRDefault="008A098E" w:rsidP="008A098E">
      <w:pPr>
        <w:pStyle w:val="ListParagraph"/>
        <w:numPr>
          <w:ilvl w:val="0"/>
          <w:numId w:val="2"/>
        </w:numPr>
        <w:jc w:val="both"/>
        <w:rPr>
          <w:rFonts w:ascii="Arial" w:hAnsi="Arial"/>
          <w:sz w:val="22"/>
        </w:rPr>
      </w:pPr>
      <w:r>
        <w:rPr>
          <w:rFonts w:ascii="Arial" w:hAnsi="Arial"/>
          <w:sz w:val="22"/>
        </w:rPr>
        <w:t>Footstones</w:t>
      </w:r>
      <w:r w:rsidR="008D1DC1">
        <w:rPr>
          <w:rFonts w:ascii="Arial" w:hAnsi="Arial"/>
          <w:sz w:val="22"/>
        </w:rPr>
        <w:t xml:space="preserve"> – all footstones </w:t>
      </w:r>
      <w:r w:rsidR="00DF63E3">
        <w:rPr>
          <w:rFonts w:ascii="Arial" w:hAnsi="Arial"/>
          <w:sz w:val="22"/>
        </w:rPr>
        <w:t xml:space="preserve">must be placed at the foot of the grave, and </w:t>
      </w:r>
      <w:r w:rsidR="00B361DF" w:rsidRPr="00D329A8">
        <w:rPr>
          <w:rFonts w:ascii="Arial" w:hAnsi="Arial"/>
          <w:sz w:val="22"/>
        </w:rPr>
        <w:t>not exceed 7” high by 2’x6” wide (to a maximum of 3’). A footstone will not incur an additional charge when applied for with a headstone.</w:t>
      </w:r>
      <w:r w:rsidR="00CF3743">
        <w:rPr>
          <w:rFonts w:ascii="Arial" w:hAnsi="Arial"/>
          <w:sz w:val="22"/>
        </w:rPr>
        <w:t xml:space="preserve"> </w:t>
      </w:r>
      <w:r w:rsidR="008439C4">
        <w:rPr>
          <w:rFonts w:ascii="Arial" w:hAnsi="Arial"/>
          <w:sz w:val="22"/>
        </w:rPr>
        <w:t>If,</w:t>
      </w:r>
      <w:r w:rsidR="00DA6490" w:rsidRPr="00DA6490">
        <w:rPr>
          <w:rFonts w:ascii="Arial" w:hAnsi="Arial"/>
          <w:sz w:val="22"/>
        </w:rPr>
        <w:t xml:space="preserve"> </w:t>
      </w:r>
      <w:r w:rsidR="00DA6490">
        <w:rPr>
          <w:rFonts w:ascii="Arial" w:hAnsi="Arial"/>
          <w:sz w:val="22"/>
        </w:rPr>
        <w:t xml:space="preserve">however, </w:t>
      </w:r>
      <w:r w:rsidR="00E516A9">
        <w:rPr>
          <w:rFonts w:ascii="Arial" w:hAnsi="Arial"/>
          <w:sz w:val="22"/>
        </w:rPr>
        <w:t>later</w:t>
      </w:r>
      <w:r w:rsidR="00DA6490">
        <w:rPr>
          <w:rFonts w:ascii="Arial" w:hAnsi="Arial"/>
          <w:sz w:val="22"/>
        </w:rPr>
        <w:t>,</w:t>
      </w:r>
      <w:r w:rsidR="00ED054D">
        <w:rPr>
          <w:rFonts w:ascii="Arial" w:hAnsi="Arial"/>
          <w:sz w:val="22"/>
        </w:rPr>
        <w:t xml:space="preserve"> </w:t>
      </w:r>
      <w:r w:rsidR="00CF3743">
        <w:rPr>
          <w:rFonts w:ascii="Arial" w:hAnsi="Arial"/>
          <w:sz w:val="22"/>
        </w:rPr>
        <w:t>a</w:t>
      </w:r>
      <w:r w:rsidR="00E728E2">
        <w:rPr>
          <w:rFonts w:ascii="Arial" w:hAnsi="Arial"/>
          <w:sz w:val="22"/>
        </w:rPr>
        <w:t xml:space="preserve"> footstone is</w:t>
      </w:r>
      <w:r w:rsidR="002270DA">
        <w:rPr>
          <w:rFonts w:ascii="Arial" w:hAnsi="Arial"/>
          <w:sz w:val="22"/>
        </w:rPr>
        <w:t xml:space="preserve"> </w:t>
      </w:r>
      <w:r w:rsidR="00ED054D">
        <w:rPr>
          <w:rFonts w:ascii="Arial" w:hAnsi="Arial"/>
          <w:sz w:val="22"/>
        </w:rPr>
        <w:t xml:space="preserve">purchased </w:t>
      </w:r>
      <w:r w:rsidR="002270DA">
        <w:rPr>
          <w:rFonts w:ascii="Arial" w:hAnsi="Arial"/>
          <w:sz w:val="22"/>
        </w:rPr>
        <w:t>after the original headstone</w:t>
      </w:r>
      <w:r w:rsidR="00B361DF" w:rsidRPr="00D329A8">
        <w:rPr>
          <w:rFonts w:ascii="Arial" w:hAnsi="Arial"/>
          <w:sz w:val="22"/>
        </w:rPr>
        <w:t xml:space="preserve">, </w:t>
      </w:r>
      <w:r>
        <w:rPr>
          <w:rFonts w:ascii="Arial" w:hAnsi="Arial"/>
          <w:sz w:val="22"/>
        </w:rPr>
        <w:t xml:space="preserve">an </w:t>
      </w:r>
      <w:r w:rsidRPr="008A098E">
        <w:rPr>
          <w:rFonts w:ascii="Arial" w:hAnsi="Arial"/>
          <w:sz w:val="22"/>
        </w:rPr>
        <w:t xml:space="preserve">additional </w:t>
      </w:r>
      <w:r>
        <w:rPr>
          <w:rFonts w:ascii="Arial" w:hAnsi="Arial"/>
          <w:sz w:val="22"/>
        </w:rPr>
        <w:t xml:space="preserve">fee </w:t>
      </w:r>
      <w:r w:rsidRPr="00D329A8">
        <w:rPr>
          <w:rFonts w:ascii="Arial" w:hAnsi="Arial"/>
          <w:sz w:val="22"/>
        </w:rPr>
        <w:t>will</w:t>
      </w:r>
      <w:r w:rsidR="00D7428A">
        <w:rPr>
          <w:rFonts w:ascii="Arial" w:hAnsi="Arial"/>
          <w:sz w:val="22"/>
        </w:rPr>
        <w:t xml:space="preserve"> be charged to the applicant.</w:t>
      </w:r>
    </w:p>
    <w:p w:rsidR="00B361DF" w:rsidRDefault="00B361DF" w:rsidP="00B361DF">
      <w:pPr>
        <w:jc w:val="both"/>
        <w:rPr>
          <w:rFonts w:ascii="Arial" w:hAnsi="Arial"/>
          <w:sz w:val="22"/>
        </w:rPr>
      </w:pPr>
    </w:p>
    <w:p w:rsidR="00B361DF" w:rsidRDefault="008D1DC1" w:rsidP="00D329A8">
      <w:pPr>
        <w:pStyle w:val="ListParagraph"/>
        <w:numPr>
          <w:ilvl w:val="0"/>
          <w:numId w:val="2"/>
        </w:numPr>
        <w:jc w:val="both"/>
        <w:rPr>
          <w:rFonts w:ascii="Arial" w:hAnsi="Arial"/>
          <w:sz w:val="22"/>
        </w:rPr>
      </w:pPr>
      <w:r>
        <w:rPr>
          <w:rFonts w:ascii="Arial" w:hAnsi="Arial"/>
          <w:sz w:val="22"/>
        </w:rPr>
        <w:t>Memorial H</w:t>
      </w:r>
      <w:r w:rsidR="00B361DF" w:rsidRPr="00D329A8">
        <w:rPr>
          <w:rFonts w:ascii="Arial" w:hAnsi="Arial"/>
          <w:sz w:val="22"/>
        </w:rPr>
        <w:t>eadstones</w:t>
      </w:r>
      <w:r>
        <w:rPr>
          <w:rFonts w:ascii="Arial" w:hAnsi="Arial"/>
          <w:sz w:val="22"/>
        </w:rPr>
        <w:t xml:space="preserve"> – all memorial headstones</w:t>
      </w:r>
      <w:r w:rsidR="00B361DF" w:rsidRPr="00D329A8">
        <w:rPr>
          <w:rFonts w:ascii="Arial" w:hAnsi="Arial"/>
          <w:sz w:val="22"/>
        </w:rPr>
        <w:t xml:space="preserve"> must not exceed 1400mm x 1000mm x 600mm or   (approximately 4’8” x 3’4” x 2’) base depth including plinth and must be placed at the head of the grave.</w:t>
      </w:r>
    </w:p>
    <w:p w:rsidR="008A098E" w:rsidRPr="008A098E" w:rsidRDefault="008A098E" w:rsidP="008A098E">
      <w:pPr>
        <w:pStyle w:val="ListParagraph"/>
        <w:rPr>
          <w:rFonts w:ascii="Arial" w:hAnsi="Arial"/>
          <w:sz w:val="22"/>
        </w:rPr>
      </w:pPr>
    </w:p>
    <w:p w:rsidR="008A098E" w:rsidRDefault="008A098E" w:rsidP="00D329A8">
      <w:pPr>
        <w:pStyle w:val="ListParagraph"/>
        <w:numPr>
          <w:ilvl w:val="0"/>
          <w:numId w:val="2"/>
        </w:numPr>
        <w:jc w:val="both"/>
        <w:rPr>
          <w:rFonts w:ascii="Arial" w:hAnsi="Arial"/>
          <w:sz w:val="22"/>
        </w:rPr>
      </w:pPr>
      <w:r>
        <w:rPr>
          <w:rFonts w:ascii="Arial" w:hAnsi="Arial"/>
          <w:sz w:val="22"/>
        </w:rPr>
        <w:t>Memorial Plaques</w:t>
      </w:r>
      <w:r w:rsidR="008D1DC1">
        <w:rPr>
          <w:rFonts w:ascii="Arial" w:hAnsi="Arial"/>
          <w:sz w:val="22"/>
        </w:rPr>
        <w:t xml:space="preserve"> – all memorial plaques</w:t>
      </w:r>
      <w:r>
        <w:rPr>
          <w:rFonts w:ascii="Arial" w:hAnsi="Arial"/>
          <w:sz w:val="22"/>
        </w:rPr>
        <w:t xml:space="preserve"> in the Cremation Area must be ground level and exceed 400mm x 400mm or (approximately 15” x 15”</w:t>
      </w:r>
      <w:r w:rsidR="00DF63E3">
        <w:rPr>
          <w:rFonts w:ascii="Arial" w:hAnsi="Arial"/>
          <w:sz w:val="22"/>
        </w:rPr>
        <w:t>)</w:t>
      </w:r>
    </w:p>
    <w:p w:rsidR="00DF63E3" w:rsidRPr="00DF63E3" w:rsidRDefault="00DF63E3" w:rsidP="00DF63E3">
      <w:pPr>
        <w:pStyle w:val="ListParagraph"/>
        <w:rPr>
          <w:rFonts w:ascii="Arial" w:hAnsi="Arial"/>
          <w:sz w:val="22"/>
        </w:rPr>
      </w:pPr>
    </w:p>
    <w:p w:rsidR="00DF63E3" w:rsidRPr="00DF63E3" w:rsidRDefault="008D1DC1" w:rsidP="00DF63E3">
      <w:pPr>
        <w:pStyle w:val="ListParagraph"/>
        <w:numPr>
          <w:ilvl w:val="0"/>
          <w:numId w:val="2"/>
        </w:numPr>
        <w:rPr>
          <w:rFonts w:ascii="Arial" w:hAnsi="Arial"/>
          <w:sz w:val="22"/>
        </w:rPr>
      </w:pPr>
      <w:r>
        <w:rPr>
          <w:rFonts w:ascii="Arial" w:hAnsi="Arial"/>
          <w:sz w:val="22"/>
        </w:rPr>
        <w:t xml:space="preserve">Simple graves - </w:t>
      </w:r>
      <w:r w:rsidR="00DF63E3" w:rsidRPr="00DF63E3">
        <w:rPr>
          <w:rFonts w:ascii="Arial" w:hAnsi="Arial"/>
          <w:sz w:val="22"/>
        </w:rPr>
        <w:t xml:space="preserve"> </w:t>
      </w:r>
      <w:r>
        <w:rPr>
          <w:rFonts w:ascii="Arial" w:hAnsi="Arial"/>
          <w:sz w:val="22"/>
        </w:rPr>
        <w:t xml:space="preserve">memorial plaques </w:t>
      </w:r>
      <w:r w:rsidR="00DF63E3" w:rsidRPr="00DF63E3">
        <w:rPr>
          <w:rFonts w:ascii="Arial" w:hAnsi="Arial"/>
          <w:sz w:val="22"/>
        </w:rPr>
        <w:t>for simple, un-purchased graves and the baby section must not exceed 400mm x 400mm or (approximately 15” x 15”)</w:t>
      </w:r>
      <w:r w:rsidR="00DF63E3">
        <w:rPr>
          <w:rFonts w:ascii="Arial" w:hAnsi="Arial"/>
          <w:sz w:val="22"/>
        </w:rPr>
        <w:t xml:space="preserve"> raised by 50mm (2”), no other memorials, are permitted on the grave.</w:t>
      </w:r>
    </w:p>
    <w:p w:rsidR="00B361DF" w:rsidRDefault="00B361DF" w:rsidP="00B361DF">
      <w:pPr>
        <w:jc w:val="both"/>
        <w:rPr>
          <w:rFonts w:ascii="Arial" w:hAnsi="Arial"/>
          <w:sz w:val="22"/>
        </w:rPr>
      </w:pPr>
    </w:p>
    <w:p w:rsidR="00B361DF" w:rsidRPr="00D329A8" w:rsidRDefault="00B361DF" w:rsidP="00D329A8">
      <w:pPr>
        <w:pStyle w:val="ListParagraph"/>
        <w:numPr>
          <w:ilvl w:val="0"/>
          <w:numId w:val="2"/>
        </w:numPr>
        <w:jc w:val="both"/>
        <w:rPr>
          <w:rFonts w:ascii="Arial" w:hAnsi="Arial"/>
          <w:sz w:val="22"/>
        </w:rPr>
      </w:pPr>
      <w:r w:rsidRPr="00D329A8">
        <w:rPr>
          <w:rFonts w:ascii="Arial" w:hAnsi="Arial"/>
          <w:sz w:val="22"/>
        </w:rPr>
        <w:t xml:space="preserve">Vases </w:t>
      </w:r>
      <w:r w:rsidR="008D1DC1">
        <w:rPr>
          <w:rFonts w:ascii="Arial" w:hAnsi="Arial"/>
          <w:sz w:val="22"/>
        </w:rPr>
        <w:t xml:space="preserve"> - all vases </w:t>
      </w:r>
      <w:r w:rsidRPr="00D329A8">
        <w:rPr>
          <w:rFonts w:ascii="Arial" w:hAnsi="Arial"/>
          <w:sz w:val="22"/>
        </w:rPr>
        <w:t>will only be permitted if set at ground level immediately in front of the plinth or if built into a vase of which is erected on to the ground level plinth.</w:t>
      </w:r>
    </w:p>
    <w:p w:rsidR="00B361DF" w:rsidRDefault="00B361DF" w:rsidP="00B361DF">
      <w:pPr>
        <w:jc w:val="both"/>
        <w:rPr>
          <w:rFonts w:ascii="Arial" w:hAnsi="Arial"/>
          <w:sz w:val="22"/>
        </w:rPr>
      </w:pPr>
    </w:p>
    <w:p w:rsidR="00B361DF" w:rsidRPr="00D329A8" w:rsidRDefault="008D1DC1" w:rsidP="00D329A8">
      <w:pPr>
        <w:pStyle w:val="ListParagraph"/>
        <w:numPr>
          <w:ilvl w:val="0"/>
          <w:numId w:val="2"/>
        </w:numPr>
        <w:jc w:val="both"/>
        <w:rPr>
          <w:rFonts w:ascii="Arial" w:hAnsi="Arial"/>
          <w:sz w:val="22"/>
        </w:rPr>
      </w:pPr>
      <w:r>
        <w:rPr>
          <w:rFonts w:ascii="Arial" w:hAnsi="Arial"/>
          <w:sz w:val="22"/>
        </w:rPr>
        <w:t>Types of stone used - n</w:t>
      </w:r>
      <w:r w:rsidR="00B361DF" w:rsidRPr="00D329A8">
        <w:rPr>
          <w:rFonts w:ascii="Arial" w:hAnsi="Arial"/>
          <w:sz w:val="22"/>
        </w:rPr>
        <w:t>o, Bath, Caen or other soft stone, or soft wood, in the construction of any memo</w:t>
      </w:r>
      <w:r w:rsidR="00DF63E3">
        <w:rPr>
          <w:rFonts w:ascii="Arial" w:hAnsi="Arial"/>
          <w:sz w:val="22"/>
        </w:rPr>
        <w:t>rial</w:t>
      </w:r>
      <w:r w:rsidR="0060787B">
        <w:rPr>
          <w:rFonts w:ascii="Arial" w:hAnsi="Arial"/>
          <w:sz w:val="22"/>
        </w:rPr>
        <w:t xml:space="preserve">, </w:t>
      </w:r>
      <w:r w:rsidR="00A84DAE">
        <w:rPr>
          <w:rFonts w:ascii="Arial" w:hAnsi="Arial"/>
          <w:sz w:val="22"/>
        </w:rPr>
        <w:t xml:space="preserve">may not be used </w:t>
      </w:r>
      <w:r w:rsidR="0060787B">
        <w:rPr>
          <w:rFonts w:ascii="Arial" w:hAnsi="Arial"/>
          <w:sz w:val="22"/>
        </w:rPr>
        <w:t>and a</w:t>
      </w:r>
      <w:r w:rsidR="00DF63E3">
        <w:rPr>
          <w:rFonts w:ascii="Arial" w:hAnsi="Arial"/>
          <w:sz w:val="22"/>
        </w:rPr>
        <w:t>ll monumental work must</w:t>
      </w:r>
      <w:r w:rsidR="00B361DF" w:rsidRPr="00D329A8">
        <w:rPr>
          <w:rFonts w:ascii="Arial" w:hAnsi="Arial"/>
          <w:sz w:val="22"/>
        </w:rPr>
        <w:t xml:space="preserve"> be finished prior to the placing of any memorial, except </w:t>
      </w:r>
      <w:r w:rsidR="00DF63E3" w:rsidRPr="00D329A8">
        <w:rPr>
          <w:rFonts w:ascii="Arial" w:hAnsi="Arial"/>
          <w:sz w:val="22"/>
        </w:rPr>
        <w:t>second</w:t>
      </w:r>
      <w:r w:rsidR="00DF63E3">
        <w:rPr>
          <w:rFonts w:ascii="Arial" w:hAnsi="Arial"/>
          <w:sz w:val="22"/>
        </w:rPr>
        <w:t>ary</w:t>
      </w:r>
      <w:r w:rsidR="00B361DF" w:rsidRPr="00D329A8">
        <w:rPr>
          <w:rFonts w:ascii="Arial" w:hAnsi="Arial"/>
          <w:sz w:val="22"/>
        </w:rPr>
        <w:t xml:space="preserve"> inscriptions</w:t>
      </w:r>
      <w:r w:rsidR="00DF63E3">
        <w:rPr>
          <w:rFonts w:ascii="Arial" w:hAnsi="Arial"/>
          <w:sz w:val="22"/>
        </w:rPr>
        <w:t>,</w:t>
      </w:r>
      <w:r w:rsidR="00B361DF" w:rsidRPr="00D329A8">
        <w:rPr>
          <w:rFonts w:ascii="Arial" w:hAnsi="Arial"/>
          <w:sz w:val="22"/>
        </w:rPr>
        <w:t xml:space="preserve"> </w:t>
      </w:r>
      <w:r w:rsidR="00645431">
        <w:rPr>
          <w:rFonts w:ascii="Arial" w:hAnsi="Arial"/>
          <w:sz w:val="22"/>
        </w:rPr>
        <w:t>and permission from the Council will be required.</w:t>
      </w:r>
    </w:p>
    <w:p w:rsidR="00B361DF" w:rsidRDefault="00B361DF" w:rsidP="00B361DF">
      <w:pPr>
        <w:pStyle w:val="ListParagraph"/>
        <w:rPr>
          <w:rFonts w:ascii="Arial" w:hAnsi="Arial"/>
          <w:sz w:val="22"/>
        </w:rPr>
      </w:pPr>
    </w:p>
    <w:p w:rsidR="00B361DF" w:rsidRPr="00D329A8" w:rsidRDefault="00ED4816" w:rsidP="00D329A8">
      <w:pPr>
        <w:pStyle w:val="ListParagraph"/>
        <w:numPr>
          <w:ilvl w:val="0"/>
          <w:numId w:val="2"/>
        </w:numPr>
        <w:jc w:val="both"/>
        <w:rPr>
          <w:rFonts w:ascii="Arial" w:hAnsi="Arial"/>
          <w:sz w:val="22"/>
        </w:rPr>
      </w:pPr>
      <w:r>
        <w:rPr>
          <w:rFonts w:ascii="Arial" w:hAnsi="Arial"/>
          <w:sz w:val="22"/>
        </w:rPr>
        <w:t>Stonemas</w:t>
      </w:r>
      <w:r w:rsidR="00B361DF" w:rsidRPr="00D329A8">
        <w:rPr>
          <w:rFonts w:ascii="Arial" w:hAnsi="Arial"/>
          <w:sz w:val="22"/>
        </w:rPr>
        <w:t>ons</w:t>
      </w:r>
      <w:r w:rsidR="008D1DC1">
        <w:rPr>
          <w:rFonts w:ascii="Arial" w:hAnsi="Arial"/>
          <w:sz w:val="22"/>
        </w:rPr>
        <w:t xml:space="preserve"> - stonemasons</w:t>
      </w:r>
      <w:r w:rsidR="00B361DF" w:rsidRPr="00D329A8">
        <w:rPr>
          <w:rFonts w:ascii="Arial" w:hAnsi="Arial"/>
          <w:sz w:val="22"/>
        </w:rPr>
        <w:t xml:space="preserve"> and others employed on any kind of work in connection with memorials in the cemeteries must remove any spare soil and leave the ground clean after </w:t>
      </w:r>
      <w:r w:rsidR="00E728E2">
        <w:rPr>
          <w:rFonts w:ascii="Arial" w:hAnsi="Arial"/>
          <w:sz w:val="22"/>
        </w:rPr>
        <w:t xml:space="preserve">completing their work. The </w:t>
      </w:r>
      <w:r w:rsidR="00E728E2" w:rsidRPr="00A84DAE">
        <w:rPr>
          <w:rFonts w:ascii="Arial" w:hAnsi="Arial"/>
          <w:sz w:val="22"/>
        </w:rPr>
        <w:t>Stonemasons</w:t>
      </w:r>
      <w:r w:rsidR="00E728E2" w:rsidRPr="00D329A8">
        <w:rPr>
          <w:rFonts w:ascii="Arial" w:hAnsi="Arial"/>
          <w:sz w:val="22"/>
        </w:rPr>
        <w:t xml:space="preserve"> and others employed </w:t>
      </w:r>
      <w:r w:rsidR="00C4571E">
        <w:rPr>
          <w:rFonts w:ascii="Arial" w:hAnsi="Arial"/>
          <w:sz w:val="22"/>
        </w:rPr>
        <w:t xml:space="preserve">to carry out works on memorials, </w:t>
      </w:r>
      <w:r w:rsidR="00E728E2">
        <w:rPr>
          <w:rFonts w:ascii="Arial" w:hAnsi="Arial"/>
          <w:sz w:val="22"/>
        </w:rPr>
        <w:t>will</w:t>
      </w:r>
      <w:r w:rsidR="00B361DF" w:rsidRPr="00A84DAE">
        <w:rPr>
          <w:rFonts w:ascii="Arial" w:hAnsi="Arial"/>
          <w:sz w:val="22"/>
        </w:rPr>
        <w:t xml:space="preserve"> be </w:t>
      </w:r>
      <w:r w:rsidR="00E728E2">
        <w:rPr>
          <w:rFonts w:ascii="Arial" w:hAnsi="Arial"/>
          <w:sz w:val="22"/>
        </w:rPr>
        <w:t>liable,</w:t>
      </w:r>
      <w:r w:rsidR="00B361DF" w:rsidRPr="00A84DAE">
        <w:rPr>
          <w:rFonts w:ascii="Arial" w:hAnsi="Arial"/>
          <w:sz w:val="22"/>
        </w:rPr>
        <w:t xml:space="preserve"> for any damag</w:t>
      </w:r>
      <w:r w:rsidR="00D7428A">
        <w:rPr>
          <w:rFonts w:ascii="Arial" w:hAnsi="Arial"/>
          <w:sz w:val="22"/>
        </w:rPr>
        <w:t>e caused either</w:t>
      </w:r>
      <w:r w:rsidR="00B361DF" w:rsidRPr="00D329A8">
        <w:rPr>
          <w:rFonts w:ascii="Arial" w:hAnsi="Arial"/>
          <w:sz w:val="22"/>
        </w:rPr>
        <w:t xml:space="preserve"> to the ground or to the memorials erected within it and charged accordingly.</w:t>
      </w:r>
    </w:p>
    <w:p w:rsidR="00B361DF" w:rsidRDefault="00B361DF" w:rsidP="00B361DF">
      <w:pPr>
        <w:pStyle w:val="ListParagraph"/>
        <w:rPr>
          <w:rFonts w:ascii="Arial" w:hAnsi="Arial"/>
          <w:sz w:val="22"/>
        </w:rPr>
      </w:pPr>
    </w:p>
    <w:p w:rsidR="00B361DF" w:rsidRPr="00D329A8" w:rsidRDefault="008D1DC1" w:rsidP="00D329A8">
      <w:pPr>
        <w:pStyle w:val="ListParagraph"/>
        <w:numPr>
          <w:ilvl w:val="0"/>
          <w:numId w:val="2"/>
        </w:numPr>
        <w:jc w:val="both"/>
        <w:rPr>
          <w:rFonts w:ascii="Arial" w:hAnsi="Arial"/>
          <w:sz w:val="22"/>
        </w:rPr>
      </w:pPr>
      <w:r>
        <w:rPr>
          <w:rFonts w:ascii="Arial" w:hAnsi="Arial"/>
          <w:sz w:val="22"/>
        </w:rPr>
        <w:t xml:space="preserve">Memorials – all memorials </w:t>
      </w:r>
      <w:r w:rsidR="00645431" w:rsidRPr="00D329A8">
        <w:rPr>
          <w:rFonts w:ascii="Arial" w:hAnsi="Arial"/>
          <w:sz w:val="22"/>
        </w:rPr>
        <w:t xml:space="preserve">must be </w:t>
      </w:r>
      <w:r w:rsidR="00645431">
        <w:rPr>
          <w:rFonts w:ascii="Arial" w:hAnsi="Arial"/>
          <w:sz w:val="22"/>
        </w:rPr>
        <w:t xml:space="preserve">squared and bedded off, when they </w:t>
      </w:r>
      <w:r w:rsidR="00B361DF" w:rsidRPr="00D329A8">
        <w:rPr>
          <w:rFonts w:ascii="Arial" w:hAnsi="Arial"/>
          <w:sz w:val="22"/>
        </w:rPr>
        <w:t>have to rest in or upon the ground, or upon br</w:t>
      </w:r>
      <w:r w:rsidR="00A84DAE">
        <w:rPr>
          <w:rFonts w:ascii="Arial" w:hAnsi="Arial"/>
          <w:sz w:val="22"/>
        </w:rPr>
        <w:t>ick, stone or other foundations</w:t>
      </w:r>
      <w:r>
        <w:rPr>
          <w:rFonts w:ascii="Arial" w:hAnsi="Arial"/>
          <w:sz w:val="22"/>
        </w:rPr>
        <w:t xml:space="preserve"> s</w:t>
      </w:r>
      <w:r w:rsidR="00B361DF" w:rsidRPr="00D329A8">
        <w:rPr>
          <w:rFonts w:ascii="Arial" w:hAnsi="Arial"/>
          <w:sz w:val="22"/>
        </w:rPr>
        <w:t>tones of uneven thickness or with corne</w:t>
      </w:r>
      <w:r w:rsidR="00A84DAE">
        <w:rPr>
          <w:rFonts w:ascii="Arial" w:hAnsi="Arial"/>
          <w:sz w:val="22"/>
        </w:rPr>
        <w:t>rs knocked off, will be rejected by the Council.</w:t>
      </w:r>
    </w:p>
    <w:p w:rsidR="00B361DF" w:rsidRDefault="00B361DF" w:rsidP="00B361DF">
      <w:pPr>
        <w:pStyle w:val="ListParagraph"/>
        <w:rPr>
          <w:rFonts w:ascii="Arial" w:hAnsi="Arial"/>
          <w:sz w:val="22"/>
        </w:rPr>
      </w:pPr>
    </w:p>
    <w:p w:rsidR="00B361DF" w:rsidRPr="00D329A8" w:rsidRDefault="008D1DC1" w:rsidP="00D329A8">
      <w:pPr>
        <w:pStyle w:val="ListParagraph"/>
        <w:numPr>
          <w:ilvl w:val="0"/>
          <w:numId w:val="2"/>
        </w:numPr>
        <w:jc w:val="both"/>
        <w:rPr>
          <w:rFonts w:ascii="Arial" w:hAnsi="Arial"/>
          <w:sz w:val="22"/>
        </w:rPr>
      </w:pPr>
      <w:r>
        <w:rPr>
          <w:rFonts w:ascii="Arial" w:hAnsi="Arial"/>
          <w:sz w:val="22"/>
        </w:rPr>
        <w:t>Top surfacing – top surface</w:t>
      </w:r>
      <w:r w:rsidR="00B361DF" w:rsidRPr="00D329A8">
        <w:rPr>
          <w:rFonts w:ascii="Arial" w:hAnsi="Arial"/>
          <w:sz w:val="22"/>
        </w:rPr>
        <w:t xml:space="preserve"> of every foundation stone must be at least 50mm below finished level of surrounding turf.</w:t>
      </w:r>
    </w:p>
    <w:p w:rsidR="00B361DF" w:rsidRDefault="00B361DF" w:rsidP="00B361DF">
      <w:pPr>
        <w:pStyle w:val="ListParagraph"/>
        <w:rPr>
          <w:rFonts w:ascii="Arial" w:hAnsi="Arial"/>
          <w:sz w:val="22"/>
        </w:rPr>
      </w:pPr>
    </w:p>
    <w:p w:rsidR="00B361DF" w:rsidRPr="00D329A8" w:rsidRDefault="008D1DC1" w:rsidP="00D329A8">
      <w:pPr>
        <w:pStyle w:val="ListParagraph"/>
        <w:numPr>
          <w:ilvl w:val="0"/>
          <w:numId w:val="2"/>
        </w:numPr>
        <w:jc w:val="both"/>
        <w:rPr>
          <w:rFonts w:ascii="Arial" w:hAnsi="Arial"/>
          <w:sz w:val="22"/>
        </w:rPr>
      </w:pPr>
      <w:r>
        <w:rPr>
          <w:rFonts w:ascii="Arial" w:hAnsi="Arial"/>
          <w:sz w:val="22"/>
        </w:rPr>
        <w:t>All M</w:t>
      </w:r>
      <w:r w:rsidR="00B361DF" w:rsidRPr="00D329A8">
        <w:rPr>
          <w:rFonts w:ascii="Arial" w:hAnsi="Arial"/>
          <w:sz w:val="22"/>
        </w:rPr>
        <w:t xml:space="preserve">emorial </w:t>
      </w:r>
      <w:r>
        <w:rPr>
          <w:rFonts w:ascii="Arial" w:hAnsi="Arial"/>
          <w:sz w:val="22"/>
        </w:rPr>
        <w:t xml:space="preserve">– all memorials </w:t>
      </w:r>
      <w:r w:rsidR="00B361DF" w:rsidRPr="00D329A8">
        <w:rPr>
          <w:rFonts w:ascii="Arial" w:hAnsi="Arial"/>
          <w:sz w:val="22"/>
        </w:rPr>
        <w:t xml:space="preserve">whenever erected shall have the grave number cut at the base of the stone (left hand side) in not less than 25mm letters in the case of large memorials and 15mm letters in the case of small memorials, such letters </w:t>
      </w:r>
      <w:r w:rsidR="00645431">
        <w:rPr>
          <w:rFonts w:ascii="Arial" w:hAnsi="Arial"/>
          <w:sz w:val="22"/>
        </w:rPr>
        <w:t xml:space="preserve">are </w:t>
      </w:r>
      <w:r w:rsidR="00D7428A">
        <w:rPr>
          <w:rFonts w:ascii="Arial" w:hAnsi="Arial"/>
          <w:sz w:val="22"/>
        </w:rPr>
        <w:t xml:space="preserve">to be </w:t>
      </w:r>
      <w:r w:rsidR="00B361DF" w:rsidRPr="00D329A8">
        <w:rPr>
          <w:rFonts w:ascii="Arial" w:hAnsi="Arial"/>
          <w:sz w:val="22"/>
        </w:rPr>
        <w:t>leaded</w:t>
      </w:r>
      <w:r w:rsidR="00D7428A">
        <w:rPr>
          <w:rFonts w:ascii="Arial" w:hAnsi="Arial"/>
          <w:sz w:val="22"/>
        </w:rPr>
        <w:t>,</w:t>
      </w:r>
      <w:r w:rsidR="00B361DF" w:rsidRPr="00D329A8">
        <w:rPr>
          <w:rFonts w:ascii="Arial" w:hAnsi="Arial"/>
          <w:sz w:val="22"/>
        </w:rPr>
        <w:t xml:space="preserve"> o</w:t>
      </w:r>
      <w:r w:rsidR="00D7428A">
        <w:rPr>
          <w:rFonts w:ascii="Arial" w:hAnsi="Arial"/>
          <w:sz w:val="22"/>
        </w:rPr>
        <w:t>r blacked to show clearly.</w:t>
      </w:r>
      <w:r w:rsidR="00B361DF" w:rsidRPr="00D329A8">
        <w:rPr>
          <w:rFonts w:ascii="Arial" w:hAnsi="Arial"/>
          <w:sz w:val="22"/>
        </w:rPr>
        <w:t xml:space="preserve"> If the </w:t>
      </w:r>
      <w:r w:rsidR="00F62378">
        <w:rPr>
          <w:rFonts w:ascii="Arial" w:hAnsi="Arial"/>
          <w:sz w:val="22"/>
        </w:rPr>
        <w:t>s</w:t>
      </w:r>
      <w:r w:rsidR="00D7428A">
        <w:rPr>
          <w:rFonts w:ascii="Arial" w:hAnsi="Arial"/>
          <w:sz w:val="22"/>
        </w:rPr>
        <w:t>tone</w:t>
      </w:r>
      <w:r w:rsidR="00B361DF" w:rsidRPr="00D329A8">
        <w:rPr>
          <w:rFonts w:ascii="Arial" w:hAnsi="Arial"/>
          <w:sz w:val="22"/>
        </w:rPr>
        <w:t>mason requires his name cut on the stone</w:t>
      </w:r>
      <w:r w:rsidR="00645431">
        <w:rPr>
          <w:rFonts w:ascii="Arial" w:hAnsi="Arial"/>
          <w:sz w:val="22"/>
        </w:rPr>
        <w:t>,</w:t>
      </w:r>
      <w:r w:rsidR="00B361DF" w:rsidRPr="00D329A8">
        <w:rPr>
          <w:rFonts w:ascii="Arial" w:hAnsi="Arial"/>
          <w:sz w:val="22"/>
        </w:rPr>
        <w:t xml:space="preserve"> this must be with </w:t>
      </w:r>
      <w:r w:rsidR="00CF3743">
        <w:rPr>
          <w:rFonts w:ascii="Arial" w:hAnsi="Arial"/>
          <w:sz w:val="22"/>
        </w:rPr>
        <w:t xml:space="preserve">the approval of the </w:t>
      </w:r>
      <w:r w:rsidR="002270DA">
        <w:rPr>
          <w:rFonts w:ascii="Arial" w:hAnsi="Arial"/>
          <w:sz w:val="22"/>
        </w:rPr>
        <w:t xml:space="preserve">applicant. </w:t>
      </w:r>
      <w:r w:rsidR="00ED054D">
        <w:rPr>
          <w:rFonts w:ascii="Arial" w:hAnsi="Arial"/>
          <w:sz w:val="22"/>
        </w:rPr>
        <w:t>O</w:t>
      </w:r>
      <w:r w:rsidR="00B361DF" w:rsidRPr="00D329A8">
        <w:rPr>
          <w:rFonts w:ascii="Arial" w:hAnsi="Arial"/>
          <w:sz w:val="22"/>
        </w:rPr>
        <w:t xml:space="preserve">n the original application </w:t>
      </w:r>
      <w:r w:rsidR="00F62378">
        <w:rPr>
          <w:rFonts w:ascii="Arial" w:hAnsi="Arial"/>
          <w:sz w:val="22"/>
        </w:rPr>
        <w:t xml:space="preserve">form </w:t>
      </w:r>
      <w:r w:rsidR="00B361DF" w:rsidRPr="00D329A8">
        <w:rPr>
          <w:rFonts w:ascii="Arial" w:hAnsi="Arial"/>
          <w:sz w:val="22"/>
        </w:rPr>
        <w:t>for approval</w:t>
      </w:r>
      <w:r w:rsidR="00ED054D">
        <w:rPr>
          <w:rFonts w:ascii="Arial" w:hAnsi="Arial"/>
          <w:sz w:val="22"/>
        </w:rPr>
        <w:t>, the name</w:t>
      </w:r>
      <w:r w:rsidR="00ED054D" w:rsidRPr="00D329A8">
        <w:rPr>
          <w:rFonts w:ascii="Arial" w:hAnsi="Arial"/>
          <w:sz w:val="22"/>
        </w:rPr>
        <w:t xml:space="preserve"> </w:t>
      </w:r>
      <w:r w:rsidR="00ED054D">
        <w:rPr>
          <w:rFonts w:ascii="Arial" w:hAnsi="Arial"/>
          <w:sz w:val="22"/>
        </w:rPr>
        <w:t xml:space="preserve">and address of the stonemason erecting the memorial </w:t>
      </w:r>
      <w:r w:rsidR="002270DA">
        <w:rPr>
          <w:rFonts w:ascii="Arial" w:hAnsi="Arial"/>
          <w:sz w:val="22"/>
        </w:rPr>
        <w:t>as well as in some cases, the</w:t>
      </w:r>
      <w:r w:rsidR="00ED054D">
        <w:rPr>
          <w:rFonts w:ascii="Arial" w:hAnsi="Arial"/>
          <w:sz w:val="22"/>
        </w:rPr>
        <w:t xml:space="preserve"> stonemason making the </w:t>
      </w:r>
      <w:r w:rsidR="00056E64">
        <w:rPr>
          <w:rFonts w:ascii="Arial" w:hAnsi="Arial"/>
          <w:sz w:val="22"/>
        </w:rPr>
        <w:t>memorial</w:t>
      </w:r>
      <w:r w:rsidR="00E516A9">
        <w:rPr>
          <w:rFonts w:ascii="Arial" w:hAnsi="Arial"/>
          <w:sz w:val="22"/>
        </w:rPr>
        <w:t xml:space="preserve"> is to</w:t>
      </w:r>
      <w:r w:rsidR="00ED054D">
        <w:rPr>
          <w:rFonts w:ascii="Arial" w:hAnsi="Arial"/>
          <w:sz w:val="22"/>
        </w:rPr>
        <w:t xml:space="preserve"> be shown</w:t>
      </w:r>
      <w:r w:rsidR="004E72F7">
        <w:rPr>
          <w:rFonts w:ascii="Arial" w:hAnsi="Arial"/>
          <w:sz w:val="22"/>
        </w:rPr>
        <w:t xml:space="preserve"> clearly on the form.</w:t>
      </w:r>
    </w:p>
    <w:p w:rsidR="00B361DF" w:rsidRDefault="00B361DF" w:rsidP="00B361DF">
      <w:pPr>
        <w:pStyle w:val="ListParagraph"/>
        <w:rPr>
          <w:rFonts w:ascii="Arial" w:hAnsi="Arial"/>
          <w:sz w:val="22"/>
        </w:rPr>
      </w:pPr>
    </w:p>
    <w:p w:rsidR="00B361DF" w:rsidRPr="00D329A8" w:rsidRDefault="00C4571E" w:rsidP="00D329A8">
      <w:pPr>
        <w:pStyle w:val="ListParagraph"/>
        <w:numPr>
          <w:ilvl w:val="0"/>
          <w:numId w:val="2"/>
        </w:numPr>
        <w:jc w:val="both"/>
        <w:rPr>
          <w:rFonts w:ascii="Arial" w:hAnsi="Arial"/>
          <w:sz w:val="22"/>
        </w:rPr>
      </w:pPr>
      <w:r>
        <w:rPr>
          <w:rFonts w:ascii="Arial" w:hAnsi="Arial"/>
          <w:sz w:val="22"/>
        </w:rPr>
        <w:t>Please note</w:t>
      </w:r>
      <w:r w:rsidR="00AB4AB8">
        <w:rPr>
          <w:rFonts w:ascii="Arial" w:hAnsi="Arial"/>
          <w:sz w:val="22"/>
        </w:rPr>
        <w:t>,</w:t>
      </w:r>
      <w:r>
        <w:rPr>
          <w:rFonts w:ascii="Arial" w:hAnsi="Arial"/>
          <w:sz w:val="22"/>
        </w:rPr>
        <w:t xml:space="preserve"> </w:t>
      </w:r>
      <w:r w:rsidR="00D7428A">
        <w:rPr>
          <w:rFonts w:ascii="Arial" w:hAnsi="Arial"/>
          <w:sz w:val="22"/>
        </w:rPr>
        <w:t>work</w:t>
      </w:r>
      <w:r w:rsidR="00AB4AB8">
        <w:rPr>
          <w:rFonts w:ascii="Arial" w:hAnsi="Arial"/>
          <w:sz w:val="22"/>
        </w:rPr>
        <w:t xml:space="preserve"> </w:t>
      </w:r>
      <w:r w:rsidR="00E728E2">
        <w:rPr>
          <w:rFonts w:ascii="Arial" w:hAnsi="Arial"/>
          <w:sz w:val="22"/>
        </w:rPr>
        <w:t xml:space="preserve">carried out </w:t>
      </w:r>
      <w:r>
        <w:rPr>
          <w:rFonts w:ascii="Arial" w:hAnsi="Arial"/>
          <w:sz w:val="22"/>
        </w:rPr>
        <w:t xml:space="preserve">on the memorials, </w:t>
      </w:r>
      <w:r w:rsidR="00E728E2">
        <w:rPr>
          <w:rFonts w:ascii="Arial" w:hAnsi="Arial"/>
          <w:sz w:val="22"/>
        </w:rPr>
        <w:t xml:space="preserve">in the </w:t>
      </w:r>
      <w:r w:rsidR="00F62378">
        <w:rPr>
          <w:rFonts w:ascii="Arial" w:hAnsi="Arial"/>
          <w:sz w:val="22"/>
        </w:rPr>
        <w:t>c</w:t>
      </w:r>
      <w:r>
        <w:rPr>
          <w:rFonts w:ascii="Arial" w:hAnsi="Arial"/>
          <w:sz w:val="22"/>
        </w:rPr>
        <w:t>emetery,</w:t>
      </w:r>
      <w:r w:rsidR="00E728E2">
        <w:rPr>
          <w:rFonts w:ascii="Arial" w:hAnsi="Arial"/>
          <w:sz w:val="22"/>
        </w:rPr>
        <w:t xml:space="preserve"> must </w:t>
      </w:r>
      <w:r w:rsidR="00B361DF" w:rsidRPr="00D329A8">
        <w:rPr>
          <w:rFonts w:ascii="Arial" w:hAnsi="Arial"/>
          <w:sz w:val="22"/>
        </w:rPr>
        <w:t xml:space="preserve">be completed </w:t>
      </w:r>
      <w:r w:rsidR="00E728E2">
        <w:rPr>
          <w:rFonts w:ascii="Arial" w:hAnsi="Arial"/>
          <w:sz w:val="22"/>
        </w:rPr>
        <w:t>between</w:t>
      </w:r>
      <w:r w:rsidR="00B361DF" w:rsidRPr="00D329A8">
        <w:rPr>
          <w:rFonts w:ascii="Arial" w:hAnsi="Arial"/>
          <w:sz w:val="22"/>
        </w:rPr>
        <w:t xml:space="preserve"> the hours of 8am and 4.00pm.</w:t>
      </w:r>
    </w:p>
    <w:p w:rsidR="00B361DF" w:rsidRDefault="00B361DF" w:rsidP="00B361DF">
      <w:pPr>
        <w:pStyle w:val="ListParagraph"/>
        <w:rPr>
          <w:rFonts w:ascii="Arial" w:hAnsi="Arial"/>
          <w:sz w:val="22"/>
        </w:rPr>
      </w:pPr>
    </w:p>
    <w:p w:rsidR="00B361DF" w:rsidRDefault="00C4571E" w:rsidP="00B361DF">
      <w:pPr>
        <w:pStyle w:val="ListParagraph"/>
        <w:numPr>
          <w:ilvl w:val="0"/>
          <w:numId w:val="2"/>
        </w:numPr>
        <w:jc w:val="both"/>
        <w:rPr>
          <w:rFonts w:ascii="Arial" w:hAnsi="Arial"/>
          <w:sz w:val="22"/>
        </w:rPr>
      </w:pPr>
      <w:r w:rsidRPr="00C4571E">
        <w:rPr>
          <w:rFonts w:ascii="Arial" w:hAnsi="Arial"/>
          <w:sz w:val="22"/>
        </w:rPr>
        <w:t xml:space="preserve">The Council does not permit as part of any memorial, railings, fences, chains, </w:t>
      </w:r>
      <w:r w:rsidR="00B361DF" w:rsidRPr="00C4571E">
        <w:rPr>
          <w:rFonts w:ascii="Arial" w:hAnsi="Arial"/>
          <w:sz w:val="22"/>
        </w:rPr>
        <w:t>chippings of any description, or glass wreath</w:t>
      </w:r>
      <w:r w:rsidR="00E728E2" w:rsidRPr="00C4571E">
        <w:rPr>
          <w:rFonts w:ascii="Arial" w:hAnsi="Arial"/>
          <w:sz w:val="22"/>
        </w:rPr>
        <w:t>s</w:t>
      </w:r>
      <w:r w:rsidR="00056E64">
        <w:rPr>
          <w:rFonts w:ascii="Arial" w:hAnsi="Arial"/>
          <w:sz w:val="22"/>
        </w:rPr>
        <w:t xml:space="preserve"> within the new extension.</w:t>
      </w:r>
    </w:p>
    <w:p w:rsidR="00C4571E" w:rsidRPr="00C4571E" w:rsidRDefault="00C4571E" w:rsidP="00C4571E">
      <w:pPr>
        <w:jc w:val="both"/>
        <w:rPr>
          <w:rFonts w:ascii="Arial" w:hAnsi="Arial"/>
          <w:sz w:val="22"/>
        </w:rPr>
      </w:pPr>
    </w:p>
    <w:p w:rsidR="00B361DF" w:rsidRPr="00AB4AB8" w:rsidRDefault="00F62378" w:rsidP="00AB4AB8">
      <w:pPr>
        <w:pStyle w:val="ListParagraph"/>
        <w:numPr>
          <w:ilvl w:val="0"/>
          <w:numId w:val="2"/>
        </w:numPr>
        <w:jc w:val="both"/>
        <w:rPr>
          <w:rFonts w:ascii="Arial" w:hAnsi="Arial"/>
          <w:sz w:val="22"/>
        </w:rPr>
      </w:pPr>
      <w:r>
        <w:rPr>
          <w:rFonts w:ascii="Arial" w:hAnsi="Arial"/>
          <w:sz w:val="22"/>
        </w:rPr>
        <w:t>Non-rusting Materials - co</w:t>
      </w:r>
      <w:r w:rsidR="00B361DF" w:rsidRPr="00D329A8">
        <w:rPr>
          <w:rFonts w:ascii="Arial" w:hAnsi="Arial"/>
          <w:sz w:val="22"/>
        </w:rPr>
        <w:t>pper (or other approved non-rusting material) c</w:t>
      </w:r>
      <w:r>
        <w:rPr>
          <w:rFonts w:ascii="Arial" w:hAnsi="Arial"/>
          <w:sz w:val="22"/>
        </w:rPr>
        <w:t>ramps, or dowels of approved</w:t>
      </w:r>
      <w:r w:rsidR="00B361DF" w:rsidRPr="00D329A8">
        <w:rPr>
          <w:rFonts w:ascii="Arial" w:hAnsi="Arial"/>
          <w:sz w:val="22"/>
        </w:rPr>
        <w:t xml:space="preserve"> thickness, must be used in putting together memorials, the holes for dowels to be not    less than 25mm deep; dowels to be sufficient length to fit hole</w:t>
      </w:r>
      <w:r w:rsidR="00AB4AB8">
        <w:rPr>
          <w:rFonts w:ascii="Arial" w:hAnsi="Arial"/>
          <w:sz w:val="22"/>
        </w:rPr>
        <w:t>s properly, i</w:t>
      </w:r>
      <w:r w:rsidR="00E728E2">
        <w:rPr>
          <w:rFonts w:ascii="Arial" w:hAnsi="Arial"/>
          <w:sz w:val="22"/>
        </w:rPr>
        <w:t xml:space="preserve">n </w:t>
      </w:r>
      <w:r w:rsidR="00C4571E">
        <w:rPr>
          <w:rFonts w:ascii="Arial" w:hAnsi="Arial"/>
          <w:sz w:val="22"/>
        </w:rPr>
        <w:t>accordance with</w:t>
      </w:r>
      <w:r w:rsidR="00B361DF" w:rsidRPr="00D329A8">
        <w:rPr>
          <w:rFonts w:ascii="Arial" w:hAnsi="Arial"/>
          <w:sz w:val="22"/>
        </w:rPr>
        <w:t xml:space="preserve"> </w:t>
      </w:r>
      <w:r w:rsidR="00AB4AB8">
        <w:rPr>
          <w:rFonts w:ascii="Arial" w:hAnsi="Arial"/>
          <w:sz w:val="22"/>
        </w:rPr>
        <w:t xml:space="preserve">the </w:t>
      </w:r>
      <w:r w:rsidR="00B361DF" w:rsidRPr="00D329A8">
        <w:rPr>
          <w:rFonts w:ascii="Arial" w:hAnsi="Arial"/>
          <w:sz w:val="22"/>
        </w:rPr>
        <w:t>N.A.M.M or B.R.A.M.M regulations.</w:t>
      </w:r>
      <w:r w:rsidR="00B361DF" w:rsidRPr="00AB4AB8">
        <w:rPr>
          <w:rFonts w:ascii="Arial" w:hAnsi="Arial"/>
          <w:sz w:val="22"/>
        </w:rPr>
        <w:t>.</w:t>
      </w:r>
    </w:p>
    <w:p w:rsidR="00B361DF" w:rsidRDefault="00B361DF" w:rsidP="00B361DF">
      <w:pPr>
        <w:jc w:val="both"/>
        <w:rPr>
          <w:rFonts w:ascii="Arial" w:hAnsi="Arial"/>
          <w:sz w:val="22"/>
        </w:rPr>
      </w:pPr>
    </w:p>
    <w:p w:rsidR="00B361DF" w:rsidRPr="00D329A8" w:rsidRDefault="00F62378" w:rsidP="00D329A8">
      <w:pPr>
        <w:pStyle w:val="ListParagraph"/>
        <w:numPr>
          <w:ilvl w:val="0"/>
          <w:numId w:val="2"/>
        </w:numPr>
        <w:jc w:val="both"/>
        <w:rPr>
          <w:rFonts w:ascii="Arial" w:hAnsi="Arial"/>
          <w:sz w:val="22"/>
        </w:rPr>
      </w:pPr>
      <w:r>
        <w:rPr>
          <w:rFonts w:ascii="Arial" w:hAnsi="Arial"/>
          <w:sz w:val="22"/>
        </w:rPr>
        <w:t xml:space="preserve">Headstones – all </w:t>
      </w:r>
      <w:r w:rsidR="00B361DF" w:rsidRPr="00D329A8">
        <w:rPr>
          <w:rFonts w:ascii="Arial" w:hAnsi="Arial"/>
          <w:sz w:val="22"/>
        </w:rPr>
        <w:t>head</w:t>
      </w:r>
      <w:r w:rsidR="00AB4AB8">
        <w:rPr>
          <w:rFonts w:ascii="Arial" w:hAnsi="Arial"/>
          <w:sz w:val="22"/>
        </w:rPr>
        <w:t xml:space="preserve">stones up to 150mm in </w:t>
      </w:r>
      <w:r w:rsidR="004B64BF">
        <w:rPr>
          <w:rFonts w:ascii="Arial" w:hAnsi="Arial"/>
          <w:sz w:val="22"/>
        </w:rPr>
        <w:t>thickness</w:t>
      </w:r>
      <w:r w:rsidR="00AB4AB8">
        <w:rPr>
          <w:rFonts w:ascii="Arial" w:hAnsi="Arial"/>
          <w:sz w:val="22"/>
        </w:rPr>
        <w:t xml:space="preserve"> must</w:t>
      </w:r>
      <w:r w:rsidR="00B361DF" w:rsidRPr="00D329A8">
        <w:rPr>
          <w:rFonts w:ascii="Arial" w:hAnsi="Arial"/>
          <w:sz w:val="22"/>
        </w:rPr>
        <w:t xml:space="preserve"> be attached to the base by a tongue, not less than 500mm long.</w:t>
      </w:r>
    </w:p>
    <w:p w:rsidR="00B361DF" w:rsidRDefault="00B361DF" w:rsidP="00B361DF">
      <w:pPr>
        <w:jc w:val="both"/>
        <w:rPr>
          <w:rFonts w:ascii="Arial" w:hAnsi="Arial"/>
          <w:sz w:val="22"/>
        </w:rPr>
      </w:pPr>
    </w:p>
    <w:p w:rsidR="00B361DF" w:rsidRPr="00D329A8" w:rsidRDefault="00F62378" w:rsidP="00D329A8">
      <w:pPr>
        <w:pStyle w:val="ListParagraph"/>
        <w:numPr>
          <w:ilvl w:val="0"/>
          <w:numId w:val="2"/>
        </w:numPr>
        <w:jc w:val="both"/>
        <w:rPr>
          <w:rFonts w:ascii="Arial" w:hAnsi="Arial"/>
          <w:sz w:val="22"/>
        </w:rPr>
      </w:pPr>
      <w:r>
        <w:rPr>
          <w:rFonts w:ascii="Arial" w:hAnsi="Arial"/>
          <w:sz w:val="22"/>
        </w:rPr>
        <w:t>All Monuments and H</w:t>
      </w:r>
      <w:r w:rsidR="00B361DF" w:rsidRPr="00D329A8">
        <w:rPr>
          <w:rFonts w:ascii="Arial" w:hAnsi="Arial"/>
          <w:sz w:val="22"/>
        </w:rPr>
        <w:t xml:space="preserve">eadstones </w:t>
      </w:r>
      <w:r>
        <w:rPr>
          <w:rFonts w:ascii="Arial" w:hAnsi="Arial"/>
          <w:sz w:val="22"/>
        </w:rPr>
        <w:t xml:space="preserve"> - all monuments and headstones </w:t>
      </w:r>
      <w:r w:rsidR="00B361DF" w:rsidRPr="00D329A8">
        <w:rPr>
          <w:rFonts w:ascii="Arial" w:hAnsi="Arial"/>
          <w:sz w:val="22"/>
        </w:rPr>
        <w:t>with bases are required to be supported with such brick, stone or other foundation as the Council considers necessary, and set:</w:t>
      </w:r>
    </w:p>
    <w:p w:rsidR="00B361DF" w:rsidRPr="00775D41" w:rsidRDefault="00B361DF" w:rsidP="00B361DF">
      <w:pPr>
        <w:ind w:left="360"/>
        <w:jc w:val="both"/>
        <w:rPr>
          <w:rFonts w:ascii="Arial" w:hAnsi="Arial"/>
          <w:sz w:val="22"/>
        </w:rPr>
      </w:pPr>
    </w:p>
    <w:p w:rsidR="00B361DF" w:rsidRPr="00F62378" w:rsidRDefault="00B361DF" w:rsidP="00F62378">
      <w:pPr>
        <w:pStyle w:val="ListParagraph"/>
        <w:numPr>
          <w:ilvl w:val="0"/>
          <w:numId w:val="2"/>
        </w:numPr>
        <w:jc w:val="both"/>
        <w:rPr>
          <w:rFonts w:ascii="Arial" w:hAnsi="Arial"/>
          <w:sz w:val="22"/>
        </w:rPr>
      </w:pPr>
      <w:r w:rsidRPr="00D329A8">
        <w:rPr>
          <w:rFonts w:ascii="Arial" w:hAnsi="Arial"/>
          <w:sz w:val="22"/>
        </w:rPr>
        <w:t>with good mortar, compounded of good lime and clean sharp</w:t>
      </w:r>
      <w:r w:rsidR="00F62378">
        <w:rPr>
          <w:rFonts w:ascii="Arial" w:hAnsi="Arial"/>
          <w:sz w:val="22"/>
        </w:rPr>
        <w:t xml:space="preserve"> </w:t>
      </w:r>
      <w:r w:rsidRPr="00F62378">
        <w:rPr>
          <w:rFonts w:ascii="Arial" w:hAnsi="Arial"/>
          <w:sz w:val="22"/>
        </w:rPr>
        <w:t>sand or other suitable materials; (1:114:3 mix)</w:t>
      </w:r>
    </w:p>
    <w:p w:rsidR="00B361DF" w:rsidRPr="00F62378" w:rsidRDefault="00B361DF" w:rsidP="00F62378">
      <w:pPr>
        <w:jc w:val="both"/>
        <w:rPr>
          <w:rFonts w:ascii="Arial" w:hAnsi="Arial"/>
          <w:sz w:val="22"/>
        </w:rPr>
      </w:pPr>
    </w:p>
    <w:p w:rsidR="00B361DF" w:rsidRPr="00D329A8" w:rsidRDefault="00F62378" w:rsidP="00D329A8">
      <w:pPr>
        <w:pStyle w:val="ListParagraph"/>
        <w:numPr>
          <w:ilvl w:val="0"/>
          <w:numId w:val="2"/>
        </w:numPr>
        <w:tabs>
          <w:tab w:val="left" w:pos="284"/>
        </w:tabs>
        <w:jc w:val="both"/>
        <w:rPr>
          <w:rFonts w:ascii="Arial" w:hAnsi="Arial"/>
          <w:sz w:val="22"/>
        </w:rPr>
      </w:pPr>
      <w:r>
        <w:rPr>
          <w:rFonts w:ascii="Arial" w:hAnsi="Arial"/>
          <w:sz w:val="22"/>
        </w:rPr>
        <w:t xml:space="preserve">or </w:t>
      </w:r>
      <w:r w:rsidR="00B361DF" w:rsidRPr="00D329A8">
        <w:rPr>
          <w:rFonts w:ascii="Arial" w:hAnsi="Arial"/>
          <w:sz w:val="22"/>
        </w:rPr>
        <w:t>with good cement mixed with clean sharp sand (1:3 mix)</w:t>
      </w:r>
    </w:p>
    <w:p w:rsidR="00B361DF" w:rsidRDefault="00B361DF" w:rsidP="00B361DF">
      <w:pPr>
        <w:tabs>
          <w:tab w:val="left" w:pos="284"/>
        </w:tabs>
        <w:ind w:left="709"/>
        <w:jc w:val="both"/>
        <w:rPr>
          <w:rFonts w:ascii="Arial" w:hAnsi="Arial"/>
          <w:sz w:val="22"/>
        </w:rPr>
      </w:pPr>
    </w:p>
    <w:p w:rsidR="00B361DF" w:rsidRPr="00D329A8" w:rsidRDefault="00B361DF" w:rsidP="00D329A8">
      <w:pPr>
        <w:pStyle w:val="ListParagraph"/>
        <w:numPr>
          <w:ilvl w:val="0"/>
          <w:numId w:val="2"/>
        </w:numPr>
        <w:tabs>
          <w:tab w:val="left" w:pos="284"/>
        </w:tabs>
        <w:jc w:val="both"/>
        <w:rPr>
          <w:rFonts w:ascii="Arial" w:hAnsi="Arial"/>
          <w:sz w:val="22"/>
        </w:rPr>
      </w:pPr>
      <w:r w:rsidRPr="00D329A8">
        <w:rPr>
          <w:rFonts w:ascii="Arial" w:hAnsi="Arial"/>
          <w:sz w:val="22"/>
        </w:rPr>
        <w:lastRenderedPageBreak/>
        <w:t>A foundation stone of good approved stone, slate or concrete at least 100mm thick x 1000mm wide by either one-third the height of the memorial or the depth of the base, whiche</w:t>
      </w:r>
      <w:r w:rsidR="00AB4AB8">
        <w:rPr>
          <w:rFonts w:ascii="Arial" w:hAnsi="Arial"/>
          <w:sz w:val="22"/>
        </w:rPr>
        <w:t>ver is the greater must be used at all times.</w:t>
      </w:r>
    </w:p>
    <w:p w:rsidR="00B361DF" w:rsidRDefault="00B361DF" w:rsidP="00B361DF">
      <w:pPr>
        <w:tabs>
          <w:tab w:val="left" w:pos="284"/>
        </w:tabs>
        <w:ind w:left="-360"/>
        <w:jc w:val="both"/>
        <w:rPr>
          <w:rFonts w:ascii="Arial" w:hAnsi="Arial"/>
          <w:sz w:val="22"/>
        </w:rPr>
      </w:pPr>
    </w:p>
    <w:p w:rsidR="00B361DF" w:rsidRPr="00D329A8" w:rsidRDefault="004B64BF" w:rsidP="00D329A8">
      <w:pPr>
        <w:pStyle w:val="ListParagraph"/>
        <w:numPr>
          <w:ilvl w:val="0"/>
          <w:numId w:val="2"/>
        </w:numPr>
        <w:tabs>
          <w:tab w:val="left" w:pos="284"/>
        </w:tabs>
        <w:jc w:val="both"/>
        <w:rPr>
          <w:rFonts w:ascii="Arial" w:hAnsi="Arial"/>
          <w:sz w:val="22"/>
        </w:rPr>
      </w:pPr>
      <w:r>
        <w:rPr>
          <w:rFonts w:ascii="Arial" w:hAnsi="Arial"/>
          <w:sz w:val="22"/>
        </w:rPr>
        <w:t>All s</w:t>
      </w:r>
      <w:r w:rsidR="00B361DF" w:rsidRPr="00D329A8">
        <w:rPr>
          <w:rFonts w:ascii="Arial" w:hAnsi="Arial"/>
          <w:sz w:val="22"/>
        </w:rPr>
        <w:t>econd bases</w:t>
      </w:r>
      <w:r w:rsidR="00056E64">
        <w:rPr>
          <w:rFonts w:ascii="Arial" w:hAnsi="Arial"/>
          <w:sz w:val="22"/>
        </w:rPr>
        <w:t>,</w:t>
      </w:r>
      <w:r w:rsidR="00F476D9" w:rsidRPr="00F476D9">
        <w:rPr>
          <w:rFonts w:ascii="Arial" w:hAnsi="Arial"/>
          <w:sz w:val="22"/>
        </w:rPr>
        <w:t xml:space="preserve"> </w:t>
      </w:r>
      <w:r w:rsidR="00ED054D">
        <w:rPr>
          <w:rFonts w:ascii="Arial" w:hAnsi="Arial"/>
          <w:sz w:val="22"/>
        </w:rPr>
        <w:t xml:space="preserve">are to </w:t>
      </w:r>
      <w:r w:rsidR="00F476D9">
        <w:rPr>
          <w:rFonts w:ascii="Arial" w:hAnsi="Arial"/>
          <w:sz w:val="22"/>
        </w:rPr>
        <w:t>be securely</w:t>
      </w:r>
      <w:r w:rsidR="00315360">
        <w:rPr>
          <w:rFonts w:ascii="Arial" w:hAnsi="Arial"/>
          <w:sz w:val="22"/>
        </w:rPr>
        <w:t xml:space="preserve"> </w:t>
      </w:r>
      <w:r w:rsidR="00056E64">
        <w:rPr>
          <w:rFonts w:ascii="Arial" w:hAnsi="Arial"/>
          <w:sz w:val="22"/>
        </w:rPr>
        <w:t xml:space="preserve">carried out, </w:t>
      </w:r>
      <w:r w:rsidR="00315360">
        <w:rPr>
          <w:rFonts w:ascii="Arial" w:hAnsi="Arial"/>
          <w:sz w:val="22"/>
        </w:rPr>
        <w:t>so</w:t>
      </w:r>
      <w:r w:rsidR="00ED054D">
        <w:rPr>
          <w:rFonts w:ascii="Arial" w:hAnsi="Arial"/>
          <w:sz w:val="22"/>
        </w:rPr>
        <w:t xml:space="preserve"> that </w:t>
      </w:r>
      <w:r w:rsidR="00315360">
        <w:rPr>
          <w:rFonts w:ascii="Arial" w:hAnsi="Arial"/>
          <w:sz w:val="22"/>
        </w:rPr>
        <w:t>they are</w:t>
      </w:r>
      <w:r w:rsidR="00ED054D">
        <w:rPr>
          <w:rFonts w:ascii="Arial" w:hAnsi="Arial"/>
          <w:sz w:val="22"/>
        </w:rPr>
        <w:t xml:space="preserve"> </w:t>
      </w:r>
      <w:r w:rsidR="002270DA">
        <w:rPr>
          <w:rFonts w:ascii="Arial" w:hAnsi="Arial"/>
          <w:sz w:val="22"/>
        </w:rPr>
        <w:t>fastened</w:t>
      </w:r>
      <w:r w:rsidR="00B361DF" w:rsidRPr="00D329A8">
        <w:rPr>
          <w:rFonts w:ascii="Arial" w:hAnsi="Arial"/>
          <w:sz w:val="22"/>
        </w:rPr>
        <w:t xml:space="preserve"> to the bottom</w:t>
      </w:r>
      <w:r w:rsidR="00AB4AB8">
        <w:rPr>
          <w:rFonts w:ascii="Arial" w:hAnsi="Arial"/>
          <w:sz w:val="22"/>
        </w:rPr>
        <w:t xml:space="preserve"> of the memorial</w:t>
      </w:r>
      <w:r>
        <w:rPr>
          <w:rFonts w:ascii="Arial" w:hAnsi="Arial"/>
          <w:sz w:val="22"/>
        </w:rPr>
        <w:t>,</w:t>
      </w:r>
      <w:r w:rsidR="00B361DF" w:rsidRPr="00D329A8">
        <w:rPr>
          <w:rFonts w:ascii="Arial" w:hAnsi="Arial"/>
          <w:sz w:val="22"/>
        </w:rPr>
        <w:t xml:space="preserve"> by dowels, o</w:t>
      </w:r>
      <w:r w:rsidR="00F476D9">
        <w:rPr>
          <w:rFonts w:ascii="Arial" w:hAnsi="Arial"/>
          <w:sz w:val="22"/>
        </w:rPr>
        <w:t>r other approved methods.</w:t>
      </w:r>
    </w:p>
    <w:p w:rsidR="00B361DF" w:rsidRDefault="00B361DF" w:rsidP="00B361DF">
      <w:pPr>
        <w:tabs>
          <w:tab w:val="left" w:pos="284"/>
        </w:tabs>
        <w:rPr>
          <w:rFonts w:ascii="Arial" w:hAnsi="Arial"/>
          <w:b/>
          <w:sz w:val="22"/>
          <w:u w:val="single"/>
        </w:rPr>
      </w:pPr>
    </w:p>
    <w:p w:rsidR="00B361DF" w:rsidRDefault="00B361DF" w:rsidP="00B361DF">
      <w:pPr>
        <w:tabs>
          <w:tab w:val="left" w:pos="284"/>
        </w:tabs>
        <w:ind w:left="-360"/>
        <w:jc w:val="center"/>
        <w:rPr>
          <w:rFonts w:ascii="Arial" w:hAnsi="Arial"/>
          <w:b/>
          <w:sz w:val="22"/>
          <w:u w:val="single"/>
        </w:rPr>
      </w:pPr>
    </w:p>
    <w:p w:rsidR="00B361DF" w:rsidRDefault="00B361DF" w:rsidP="00B361DF">
      <w:pPr>
        <w:tabs>
          <w:tab w:val="left" w:pos="284"/>
        </w:tabs>
        <w:ind w:left="-360"/>
        <w:jc w:val="center"/>
        <w:rPr>
          <w:rFonts w:ascii="Arial" w:hAnsi="Arial"/>
          <w:b/>
          <w:sz w:val="22"/>
          <w:u w:val="single"/>
        </w:rPr>
      </w:pPr>
      <w:r w:rsidRPr="00E6085B">
        <w:rPr>
          <w:rFonts w:ascii="Arial" w:hAnsi="Arial"/>
          <w:b/>
          <w:sz w:val="22"/>
          <w:u w:val="single"/>
        </w:rPr>
        <w:t>FOR GRAVES WITH EXISTING KERBING OR BORDER STONES</w:t>
      </w:r>
    </w:p>
    <w:p w:rsidR="00B361DF" w:rsidRPr="00E6085B" w:rsidRDefault="00B361DF" w:rsidP="00B361DF">
      <w:pPr>
        <w:tabs>
          <w:tab w:val="left" w:pos="284"/>
        </w:tabs>
        <w:ind w:left="-360"/>
        <w:jc w:val="center"/>
        <w:rPr>
          <w:rFonts w:ascii="Arial" w:hAnsi="Arial"/>
          <w:b/>
          <w:sz w:val="22"/>
          <w:u w:val="single"/>
        </w:rPr>
      </w:pPr>
      <w:r w:rsidRPr="00E6085B">
        <w:rPr>
          <w:rFonts w:ascii="Arial" w:hAnsi="Arial"/>
          <w:b/>
          <w:sz w:val="22"/>
          <w:u w:val="single"/>
        </w:rPr>
        <w:t xml:space="preserve"> WHEN A GRAVE IS RE-OPENED ONLY</w:t>
      </w:r>
    </w:p>
    <w:p w:rsidR="00B361DF" w:rsidRPr="00E6085B" w:rsidRDefault="00B361DF" w:rsidP="00B361DF">
      <w:pPr>
        <w:tabs>
          <w:tab w:val="left" w:pos="284"/>
        </w:tabs>
        <w:ind w:left="-360"/>
        <w:jc w:val="both"/>
        <w:rPr>
          <w:rFonts w:ascii="Arial" w:hAnsi="Arial"/>
          <w:b/>
          <w:sz w:val="22"/>
          <w:u w:val="single"/>
        </w:rPr>
      </w:pPr>
    </w:p>
    <w:p w:rsidR="00B361DF" w:rsidRDefault="00B361DF" w:rsidP="00B361DF">
      <w:pPr>
        <w:jc w:val="both"/>
        <w:rPr>
          <w:rFonts w:ascii="Arial" w:hAnsi="Arial"/>
          <w:sz w:val="22"/>
        </w:rPr>
      </w:pPr>
    </w:p>
    <w:p w:rsidR="00B361DF" w:rsidRPr="00D329A8" w:rsidRDefault="00B361DF" w:rsidP="00D329A8">
      <w:pPr>
        <w:jc w:val="both"/>
        <w:rPr>
          <w:rFonts w:ascii="Arial" w:hAnsi="Arial"/>
          <w:sz w:val="22"/>
        </w:rPr>
      </w:pPr>
      <w:r w:rsidRPr="00D329A8">
        <w:rPr>
          <w:rFonts w:ascii="Arial" w:hAnsi="Arial"/>
          <w:sz w:val="22"/>
        </w:rPr>
        <w:t>A foundation stone of good approved stone or concrete 1000mm x 300mm x 100mm must be placed at each end of the single grave prior to the replacement of any kerb or border stone.  The foundation for a double grave space</w:t>
      </w:r>
      <w:r w:rsidR="002270DA">
        <w:rPr>
          <w:rFonts w:ascii="Arial" w:hAnsi="Arial"/>
          <w:sz w:val="22"/>
        </w:rPr>
        <w:t>,</w:t>
      </w:r>
      <w:r w:rsidRPr="00D329A8">
        <w:rPr>
          <w:rFonts w:ascii="Arial" w:hAnsi="Arial"/>
          <w:sz w:val="22"/>
        </w:rPr>
        <w:t xml:space="preserve"> must be made with six pad stones or foundations or 600mm x 600mm square and 100mm in thickness</w:t>
      </w:r>
      <w:r w:rsidR="002270DA">
        <w:rPr>
          <w:rFonts w:ascii="Arial" w:hAnsi="Arial"/>
          <w:sz w:val="22"/>
        </w:rPr>
        <w:t>, made of good quality concrete</w:t>
      </w:r>
      <w:r w:rsidRPr="00D329A8">
        <w:rPr>
          <w:rFonts w:ascii="Arial" w:hAnsi="Arial"/>
          <w:sz w:val="22"/>
        </w:rPr>
        <w:t xml:space="preserve"> (1:2:4 mix or C20P to BS 5328).</w:t>
      </w:r>
    </w:p>
    <w:p w:rsidR="00B361DF" w:rsidRDefault="00B361DF" w:rsidP="00D329A8">
      <w:pPr>
        <w:ind w:left="-360"/>
        <w:jc w:val="both"/>
        <w:rPr>
          <w:rFonts w:ascii="Arial" w:hAnsi="Arial"/>
          <w:sz w:val="22"/>
        </w:rPr>
      </w:pPr>
    </w:p>
    <w:p w:rsidR="00B361DF" w:rsidRPr="00D329A8" w:rsidRDefault="002270DA" w:rsidP="00D329A8">
      <w:pPr>
        <w:jc w:val="both"/>
        <w:rPr>
          <w:rFonts w:ascii="Arial" w:hAnsi="Arial"/>
          <w:sz w:val="22"/>
        </w:rPr>
      </w:pPr>
      <w:r>
        <w:rPr>
          <w:rFonts w:ascii="Arial" w:hAnsi="Arial"/>
          <w:sz w:val="22"/>
        </w:rPr>
        <w:t>The Council permits p</w:t>
      </w:r>
      <w:r w:rsidR="00B361DF" w:rsidRPr="00D329A8">
        <w:rPr>
          <w:rFonts w:ascii="Arial" w:hAnsi="Arial"/>
          <w:sz w:val="22"/>
        </w:rPr>
        <w:t xml:space="preserve">laques </w:t>
      </w:r>
      <w:r w:rsidR="004B64BF">
        <w:rPr>
          <w:rFonts w:ascii="Arial" w:hAnsi="Arial"/>
          <w:sz w:val="22"/>
        </w:rPr>
        <w:t xml:space="preserve">made of </w:t>
      </w:r>
      <w:r w:rsidR="00B361DF" w:rsidRPr="00D329A8">
        <w:rPr>
          <w:rFonts w:ascii="Arial" w:hAnsi="Arial"/>
          <w:sz w:val="22"/>
        </w:rPr>
        <w:t>stone, iron or other approv</w:t>
      </w:r>
      <w:r w:rsidR="004B64BF">
        <w:rPr>
          <w:rFonts w:ascii="Arial" w:hAnsi="Arial"/>
          <w:sz w:val="22"/>
        </w:rPr>
        <w:t xml:space="preserve">ed material (not wood) on </w:t>
      </w:r>
      <w:r>
        <w:rPr>
          <w:rFonts w:ascii="Arial" w:hAnsi="Arial"/>
          <w:sz w:val="22"/>
        </w:rPr>
        <w:t xml:space="preserve">the </w:t>
      </w:r>
      <w:r w:rsidR="004B64BF">
        <w:rPr>
          <w:rFonts w:ascii="Arial" w:hAnsi="Arial"/>
          <w:sz w:val="22"/>
        </w:rPr>
        <w:t>graves, but</w:t>
      </w:r>
      <w:r w:rsidR="00B361DF" w:rsidRPr="00D329A8">
        <w:rPr>
          <w:rFonts w:ascii="Arial" w:hAnsi="Arial"/>
          <w:sz w:val="22"/>
        </w:rPr>
        <w:t xml:space="preserve"> </w:t>
      </w:r>
      <w:r>
        <w:rPr>
          <w:rFonts w:ascii="Arial" w:hAnsi="Arial"/>
          <w:sz w:val="22"/>
        </w:rPr>
        <w:t xml:space="preserve">they </w:t>
      </w:r>
      <w:r w:rsidR="00B361DF" w:rsidRPr="00D329A8">
        <w:rPr>
          <w:rFonts w:ascii="Arial" w:hAnsi="Arial"/>
          <w:sz w:val="22"/>
        </w:rPr>
        <w:t>must not be more than 400mm x 400mm square and</w:t>
      </w:r>
      <w:r w:rsidR="004B64BF">
        <w:rPr>
          <w:rFonts w:ascii="Arial" w:hAnsi="Arial"/>
          <w:sz w:val="22"/>
        </w:rPr>
        <w:t xml:space="preserve"> be</w:t>
      </w:r>
      <w:r w:rsidR="00B361DF" w:rsidRPr="00D329A8">
        <w:rPr>
          <w:rFonts w:ascii="Arial" w:hAnsi="Arial"/>
          <w:sz w:val="22"/>
        </w:rPr>
        <w:t xml:space="preserve"> flush with ground level.</w:t>
      </w:r>
    </w:p>
    <w:p w:rsidR="00B361DF" w:rsidRDefault="00B361DF" w:rsidP="00D329A8">
      <w:pPr>
        <w:jc w:val="both"/>
        <w:rPr>
          <w:rFonts w:ascii="Arial" w:hAnsi="Arial"/>
          <w:sz w:val="22"/>
        </w:rPr>
      </w:pPr>
    </w:p>
    <w:p w:rsidR="00B361DF" w:rsidRPr="00D329A8" w:rsidRDefault="00B361DF" w:rsidP="00D329A8">
      <w:pPr>
        <w:jc w:val="both"/>
        <w:rPr>
          <w:rFonts w:ascii="Arial" w:hAnsi="Arial"/>
          <w:sz w:val="22"/>
        </w:rPr>
      </w:pPr>
      <w:r w:rsidRPr="00D329A8">
        <w:rPr>
          <w:rFonts w:ascii="Arial" w:hAnsi="Arial"/>
          <w:sz w:val="22"/>
        </w:rPr>
        <w:t xml:space="preserve">Where </w:t>
      </w:r>
      <w:r w:rsidR="004B64BF">
        <w:rPr>
          <w:rFonts w:ascii="Arial" w:hAnsi="Arial"/>
          <w:sz w:val="22"/>
        </w:rPr>
        <w:t xml:space="preserve">materials </w:t>
      </w:r>
      <w:r w:rsidR="002270DA">
        <w:rPr>
          <w:rFonts w:ascii="Arial" w:hAnsi="Arial"/>
          <w:sz w:val="22"/>
        </w:rPr>
        <w:t xml:space="preserve">such as </w:t>
      </w:r>
      <w:r w:rsidRPr="00D329A8">
        <w:rPr>
          <w:rFonts w:ascii="Arial" w:hAnsi="Arial"/>
          <w:sz w:val="22"/>
        </w:rPr>
        <w:t>granite or othe</w:t>
      </w:r>
      <w:r w:rsidR="004B64BF">
        <w:rPr>
          <w:rFonts w:ascii="Arial" w:hAnsi="Arial"/>
          <w:sz w:val="22"/>
        </w:rPr>
        <w:t>r stone chippings are used, these</w:t>
      </w:r>
      <w:r w:rsidRPr="00D329A8">
        <w:rPr>
          <w:rFonts w:ascii="Arial" w:hAnsi="Arial"/>
          <w:sz w:val="22"/>
        </w:rPr>
        <w:t xml:space="preserve"> </w:t>
      </w:r>
      <w:r w:rsidR="00ED054D">
        <w:rPr>
          <w:rFonts w:ascii="Arial" w:hAnsi="Arial"/>
          <w:sz w:val="22"/>
        </w:rPr>
        <w:t>are to</w:t>
      </w:r>
      <w:r w:rsidR="004B64BF">
        <w:rPr>
          <w:rFonts w:ascii="Arial" w:hAnsi="Arial"/>
          <w:sz w:val="22"/>
        </w:rPr>
        <w:t xml:space="preserve"> be </w:t>
      </w:r>
      <w:r w:rsidR="00DA6490">
        <w:rPr>
          <w:rFonts w:ascii="Arial" w:hAnsi="Arial"/>
          <w:sz w:val="22"/>
        </w:rPr>
        <w:t>“</w:t>
      </w:r>
      <w:r w:rsidR="004B64BF">
        <w:rPr>
          <w:rFonts w:ascii="Arial" w:hAnsi="Arial"/>
          <w:sz w:val="22"/>
        </w:rPr>
        <w:t>laid stone slabs</w:t>
      </w:r>
      <w:r w:rsidR="00DA6490">
        <w:rPr>
          <w:rFonts w:ascii="Arial" w:hAnsi="Arial"/>
          <w:sz w:val="22"/>
        </w:rPr>
        <w:t>”</w:t>
      </w:r>
      <w:r w:rsidR="004B64BF">
        <w:rPr>
          <w:rFonts w:ascii="Arial" w:hAnsi="Arial"/>
          <w:sz w:val="22"/>
        </w:rPr>
        <w:t>, or in</w:t>
      </w:r>
      <w:r w:rsidRPr="00D329A8">
        <w:rPr>
          <w:rFonts w:ascii="Arial" w:hAnsi="Arial"/>
          <w:sz w:val="22"/>
        </w:rPr>
        <w:t xml:space="preserve"> situ concrete of good quality at least 100mm in thickness.  In the case of a double grave space, a central pad stone made in good quality concrete should be placed on the solid ground and should be of 600mm square.</w:t>
      </w:r>
    </w:p>
    <w:p w:rsidR="00B361DF" w:rsidRDefault="00B361DF" w:rsidP="00D329A8">
      <w:pPr>
        <w:ind w:left="284" w:hanging="426"/>
        <w:jc w:val="both"/>
        <w:rPr>
          <w:rFonts w:ascii="Arial" w:hAnsi="Arial"/>
          <w:sz w:val="22"/>
        </w:rPr>
      </w:pPr>
    </w:p>
    <w:p w:rsidR="00B361DF" w:rsidRPr="00D329A8" w:rsidRDefault="004B64BF" w:rsidP="00D329A8">
      <w:pPr>
        <w:jc w:val="both"/>
        <w:rPr>
          <w:rFonts w:ascii="Arial" w:hAnsi="Arial"/>
          <w:sz w:val="22"/>
        </w:rPr>
      </w:pPr>
      <w:r>
        <w:rPr>
          <w:rFonts w:ascii="Arial" w:hAnsi="Arial"/>
          <w:sz w:val="22"/>
        </w:rPr>
        <w:t xml:space="preserve">The Council does not permit </w:t>
      </w:r>
      <w:r w:rsidR="00B361DF" w:rsidRPr="00D329A8">
        <w:rPr>
          <w:rFonts w:ascii="Arial" w:hAnsi="Arial"/>
          <w:sz w:val="22"/>
        </w:rPr>
        <w:t>advertising</w:t>
      </w:r>
      <w:r>
        <w:rPr>
          <w:rFonts w:ascii="Arial" w:hAnsi="Arial"/>
          <w:sz w:val="22"/>
        </w:rPr>
        <w:t xml:space="preserve"> boards, tablet, or cards, </w:t>
      </w:r>
      <w:r w:rsidR="00B361DF" w:rsidRPr="00D329A8">
        <w:rPr>
          <w:rFonts w:ascii="Arial" w:hAnsi="Arial"/>
          <w:sz w:val="22"/>
        </w:rPr>
        <w:t>on or around monument</w:t>
      </w:r>
      <w:r w:rsidR="00DA6490">
        <w:rPr>
          <w:rFonts w:ascii="Arial" w:hAnsi="Arial"/>
          <w:sz w:val="22"/>
        </w:rPr>
        <w:t>s,</w:t>
      </w:r>
      <w:r w:rsidR="00B361DF" w:rsidRPr="00D329A8">
        <w:rPr>
          <w:rFonts w:ascii="Arial" w:hAnsi="Arial"/>
          <w:sz w:val="22"/>
        </w:rPr>
        <w:t xml:space="preserve"> </w:t>
      </w:r>
      <w:r w:rsidR="00DA6490" w:rsidRPr="00D329A8">
        <w:rPr>
          <w:rFonts w:ascii="Arial" w:hAnsi="Arial"/>
          <w:sz w:val="22"/>
        </w:rPr>
        <w:t>or</w:t>
      </w:r>
      <w:r w:rsidR="00B361DF" w:rsidRPr="00D329A8">
        <w:rPr>
          <w:rFonts w:ascii="Arial" w:hAnsi="Arial"/>
          <w:sz w:val="22"/>
        </w:rPr>
        <w:t xml:space="preserve"> any </w:t>
      </w:r>
      <w:r w:rsidR="00DA6490">
        <w:rPr>
          <w:rFonts w:ascii="Arial" w:hAnsi="Arial"/>
          <w:sz w:val="22"/>
        </w:rPr>
        <w:t>kind</w:t>
      </w:r>
      <w:r w:rsidR="00B361DF" w:rsidRPr="00D329A8">
        <w:rPr>
          <w:rFonts w:ascii="Arial" w:hAnsi="Arial"/>
          <w:sz w:val="22"/>
        </w:rPr>
        <w:t xml:space="preserve"> of advertisement</w:t>
      </w:r>
      <w:r w:rsidR="00DA6490">
        <w:rPr>
          <w:rFonts w:ascii="Arial" w:hAnsi="Arial"/>
          <w:sz w:val="22"/>
        </w:rPr>
        <w:t>s</w:t>
      </w:r>
      <w:r w:rsidR="00B361DF" w:rsidRPr="00D329A8">
        <w:rPr>
          <w:rFonts w:ascii="Arial" w:hAnsi="Arial"/>
          <w:sz w:val="22"/>
        </w:rPr>
        <w:t xml:space="preserve"> </w:t>
      </w:r>
      <w:r w:rsidR="00ED054D">
        <w:rPr>
          <w:rFonts w:ascii="Arial" w:hAnsi="Arial"/>
          <w:sz w:val="22"/>
        </w:rPr>
        <w:t xml:space="preserve">any </w:t>
      </w:r>
      <w:r w:rsidR="00DA6490">
        <w:rPr>
          <w:rFonts w:ascii="Arial" w:hAnsi="Arial"/>
          <w:sz w:val="22"/>
        </w:rPr>
        <w:t>where in</w:t>
      </w:r>
      <w:r w:rsidR="00ED054D">
        <w:rPr>
          <w:rFonts w:ascii="Arial" w:hAnsi="Arial"/>
          <w:sz w:val="22"/>
        </w:rPr>
        <w:t xml:space="preserve"> the cemetery.</w:t>
      </w:r>
    </w:p>
    <w:p w:rsidR="00D329A8" w:rsidRDefault="00D329A8" w:rsidP="00D329A8">
      <w:pPr>
        <w:jc w:val="both"/>
        <w:rPr>
          <w:rFonts w:ascii="Arial" w:hAnsi="Arial"/>
          <w:sz w:val="22"/>
          <w:u w:val="single"/>
        </w:rPr>
      </w:pPr>
    </w:p>
    <w:p w:rsidR="00B361DF" w:rsidRPr="005710C1" w:rsidRDefault="005710C1" w:rsidP="00D329A8">
      <w:pPr>
        <w:jc w:val="both"/>
        <w:rPr>
          <w:rFonts w:ascii="Arial" w:hAnsi="Arial"/>
          <w:b/>
          <w:sz w:val="22"/>
          <w:u w:val="single"/>
        </w:rPr>
      </w:pPr>
      <w:r w:rsidRPr="005710C1">
        <w:rPr>
          <w:rFonts w:ascii="Arial" w:hAnsi="Arial"/>
          <w:b/>
          <w:sz w:val="22"/>
          <w:u w:val="single"/>
        </w:rPr>
        <w:t xml:space="preserve">6. </w:t>
      </w:r>
      <w:r w:rsidR="00B361DF" w:rsidRPr="005710C1">
        <w:rPr>
          <w:rFonts w:ascii="Arial" w:hAnsi="Arial"/>
          <w:b/>
          <w:sz w:val="22"/>
          <w:u w:val="single"/>
        </w:rPr>
        <w:t>Work to be executed to satisfaction of the Council</w:t>
      </w:r>
    </w:p>
    <w:p w:rsidR="00B361DF" w:rsidRDefault="00B361DF" w:rsidP="00B361DF">
      <w:pPr>
        <w:ind w:left="360"/>
        <w:jc w:val="both"/>
        <w:rPr>
          <w:rFonts w:ascii="Arial" w:hAnsi="Arial"/>
          <w:sz w:val="22"/>
          <w:u w:val="single"/>
        </w:rPr>
      </w:pPr>
    </w:p>
    <w:p w:rsidR="00DA6490" w:rsidRDefault="00B361DF" w:rsidP="00B361DF">
      <w:pPr>
        <w:ind w:left="360" w:hanging="786"/>
        <w:jc w:val="both"/>
        <w:outlineLvl w:val="0"/>
        <w:rPr>
          <w:rFonts w:ascii="Arial" w:hAnsi="Arial"/>
          <w:sz w:val="22"/>
        </w:rPr>
      </w:pPr>
      <w:r>
        <w:rPr>
          <w:rFonts w:ascii="Arial" w:hAnsi="Arial"/>
          <w:sz w:val="22"/>
        </w:rPr>
        <w:t xml:space="preserve">  </w:t>
      </w:r>
      <w:r w:rsidR="00D329A8">
        <w:rPr>
          <w:rFonts w:ascii="Arial" w:hAnsi="Arial"/>
          <w:sz w:val="22"/>
        </w:rPr>
        <w:t xml:space="preserve">    </w:t>
      </w:r>
      <w:r>
        <w:rPr>
          <w:rFonts w:ascii="Arial" w:hAnsi="Arial"/>
          <w:sz w:val="22"/>
        </w:rPr>
        <w:t xml:space="preserve"> A</w:t>
      </w:r>
      <w:r w:rsidR="00ED054D">
        <w:rPr>
          <w:rFonts w:ascii="Arial" w:hAnsi="Arial"/>
          <w:sz w:val="22"/>
        </w:rPr>
        <w:t>ll work</w:t>
      </w:r>
      <w:r w:rsidR="00056E64">
        <w:rPr>
          <w:rFonts w:ascii="Arial" w:hAnsi="Arial"/>
          <w:sz w:val="22"/>
        </w:rPr>
        <w:t>s</w:t>
      </w:r>
      <w:r w:rsidR="00ED054D">
        <w:rPr>
          <w:rFonts w:ascii="Arial" w:hAnsi="Arial"/>
          <w:sz w:val="22"/>
        </w:rPr>
        <w:t xml:space="preserve"> </w:t>
      </w:r>
      <w:r w:rsidR="00DA6490">
        <w:rPr>
          <w:rFonts w:ascii="Arial" w:hAnsi="Arial"/>
          <w:sz w:val="22"/>
        </w:rPr>
        <w:t xml:space="preserve">are to be carried out professionally in the cemetery, and are completed to satisfaction of the </w:t>
      </w:r>
    </w:p>
    <w:p w:rsidR="00B361DF" w:rsidRDefault="00DA6490" w:rsidP="00B361DF">
      <w:pPr>
        <w:ind w:left="360" w:hanging="786"/>
        <w:jc w:val="both"/>
        <w:outlineLvl w:val="0"/>
        <w:rPr>
          <w:rFonts w:ascii="Arial" w:hAnsi="Arial"/>
          <w:sz w:val="22"/>
        </w:rPr>
      </w:pPr>
      <w:r>
        <w:rPr>
          <w:rFonts w:ascii="Arial" w:hAnsi="Arial"/>
          <w:sz w:val="22"/>
        </w:rPr>
        <w:t xml:space="preserve">       Council staff and management.</w:t>
      </w:r>
    </w:p>
    <w:p w:rsidR="00B361DF" w:rsidRDefault="00B361DF"/>
    <w:sectPr w:rsidR="00B361DF" w:rsidSect="001C73A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DF" w:rsidRDefault="00B361DF" w:rsidP="00B361DF">
      <w:r>
        <w:separator/>
      </w:r>
    </w:p>
  </w:endnote>
  <w:endnote w:type="continuationSeparator" w:id="0">
    <w:p w:rsidR="00B361DF" w:rsidRDefault="00B361DF" w:rsidP="00B3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AB" w:rsidRPr="00973ECF" w:rsidRDefault="00973ECF">
    <w:pPr>
      <w:pStyle w:val="Footer"/>
      <w:jc w:val="right"/>
      <w:rPr>
        <w:b/>
      </w:rPr>
    </w:pPr>
    <w:r w:rsidRPr="00973ECF">
      <w:rPr>
        <w:b/>
      </w:rPr>
      <w:t>May 2020</w:t>
    </w:r>
  </w:p>
  <w:p w:rsidR="00BF2576" w:rsidRDefault="00BF2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DF" w:rsidRDefault="00B361DF" w:rsidP="00B361DF">
      <w:r>
        <w:separator/>
      </w:r>
    </w:p>
  </w:footnote>
  <w:footnote w:type="continuationSeparator" w:id="0">
    <w:p w:rsidR="00B361DF" w:rsidRDefault="00B361DF" w:rsidP="00B36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4D7A"/>
    <w:multiLevelType w:val="hybridMultilevel"/>
    <w:tmpl w:val="040EE288"/>
    <w:lvl w:ilvl="0" w:tplc="72661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581CD1"/>
    <w:multiLevelType w:val="hybridMultilevel"/>
    <w:tmpl w:val="7D7A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77C2802"/>
    <w:multiLevelType w:val="hybridMultilevel"/>
    <w:tmpl w:val="5186F64C"/>
    <w:lvl w:ilvl="0" w:tplc="E0B8B7D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7F970957"/>
    <w:multiLevelType w:val="hybridMultilevel"/>
    <w:tmpl w:val="6FD4B298"/>
    <w:lvl w:ilvl="0" w:tplc="08090001">
      <w:start w:val="1"/>
      <w:numFmt w:val="bullet"/>
      <w:lvlText w:val=""/>
      <w:lvlJc w:val="left"/>
      <w:pPr>
        <w:tabs>
          <w:tab w:val="num" w:pos="360"/>
        </w:tabs>
        <w:ind w:left="360" w:hanging="720"/>
      </w:pPr>
      <w:rPr>
        <w:rFonts w:ascii="Symbol" w:hAnsi="Symbol" w:hint="default"/>
      </w:rPr>
    </w:lvl>
    <w:lvl w:ilvl="1" w:tplc="0BBA3272">
      <w:start w:val="1"/>
      <w:numFmt w:val="lowerLetter"/>
      <w:lvlText w:val="(%2)"/>
      <w:lvlJc w:val="left"/>
      <w:pPr>
        <w:tabs>
          <w:tab w:val="num" w:pos="720"/>
        </w:tabs>
        <w:ind w:left="720" w:hanging="360"/>
      </w:pPr>
      <w:rPr>
        <w:rFonts w:hint="default"/>
      </w:rPr>
    </w:lvl>
    <w:lvl w:ilvl="2" w:tplc="FE3E3C58">
      <w:start w:val="63"/>
      <w:numFmt w:val="decimal"/>
      <w:lvlText w:val="%3."/>
      <w:lvlJc w:val="left"/>
      <w:pPr>
        <w:tabs>
          <w:tab w:val="num" w:pos="1620"/>
        </w:tabs>
        <w:ind w:left="1620" w:hanging="360"/>
      </w:pPr>
      <w:rPr>
        <w:rFonts w:hint="default"/>
      </w:rPr>
    </w:lvl>
    <w:lvl w:ilvl="3" w:tplc="0809000F">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DF"/>
    <w:rsid w:val="00056E64"/>
    <w:rsid w:val="000E0958"/>
    <w:rsid w:val="001B66F6"/>
    <w:rsid w:val="001C73AB"/>
    <w:rsid w:val="002270DA"/>
    <w:rsid w:val="00315360"/>
    <w:rsid w:val="003C616F"/>
    <w:rsid w:val="00401CE8"/>
    <w:rsid w:val="00431F7A"/>
    <w:rsid w:val="004438EC"/>
    <w:rsid w:val="004B4453"/>
    <w:rsid w:val="004B64BF"/>
    <w:rsid w:val="004E72F7"/>
    <w:rsid w:val="005710C1"/>
    <w:rsid w:val="005E20C1"/>
    <w:rsid w:val="0060787B"/>
    <w:rsid w:val="00645431"/>
    <w:rsid w:val="006B1667"/>
    <w:rsid w:val="008439C4"/>
    <w:rsid w:val="008958DD"/>
    <w:rsid w:val="008A098E"/>
    <w:rsid w:val="008D1DC1"/>
    <w:rsid w:val="00973ECF"/>
    <w:rsid w:val="009A7A14"/>
    <w:rsid w:val="00A81591"/>
    <w:rsid w:val="00A84DAE"/>
    <w:rsid w:val="00AB4AB8"/>
    <w:rsid w:val="00B361DF"/>
    <w:rsid w:val="00BB3F4F"/>
    <w:rsid w:val="00BF2576"/>
    <w:rsid w:val="00C4571E"/>
    <w:rsid w:val="00C61F71"/>
    <w:rsid w:val="00CF3743"/>
    <w:rsid w:val="00D329A8"/>
    <w:rsid w:val="00D7428A"/>
    <w:rsid w:val="00DA6490"/>
    <w:rsid w:val="00DF63E3"/>
    <w:rsid w:val="00E516A9"/>
    <w:rsid w:val="00E728E2"/>
    <w:rsid w:val="00ED054D"/>
    <w:rsid w:val="00ED4816"/>
    <w:rsid w:val="00EF0150"/>
    <w:rsid w:val="00F476D9"/>
    <w:rsid w:val="00F6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1DF"/>
    <w:rPr>
      <w:rFonts w:ascii="Tahoma" w:hAnsi="Tahoma" w:cs="Tahoma"/>
      <w:sz w:val="16"/>
      <w:szCs w:val="16"/>
    </w:rPr>
  </w:style>
  <w:style w:type="character" w:customStyle="1" w:styleId="BalloonTextChar">
    <w:name w:val="Balloon Text Char"/>
    <w:basedOn w:val="DefaultParagraphFont"/>
    <w:link w:val="BalloonText"/>
    <w:uiPriority w:val="99"/>
    <w:semiHidden/>
    <w:rsid w:val="00B361DF"/>
    <w:rPr>
      <w:rFonts w:ascii="Tahoma" w:eastAsia="Times New Roman" w:hAnsi="Tahoma" w:cs="Tahoma"/>
      <w:sz w:val="16"/>
      <w:szCs w:val="16"/>
    </w:rPr>
  </w:style>
  <w:style w:type="paragraph" w:styleId="ListParagraph">
    <w:name w:val="List Paragraph"/>
    <w:basedOn w:val="Normal"/>
    <w:uiPriority w:val="34"/>
    <w:qFormat/>
    <w:rsid w:val="00B361DF"/>
    <w:pPr>
      <w:ind w:left="720"/>
    </w:pPr>
  </w:style>
  <w:style w:type="paragraph" w:styleId="Header">
    <w:name w:val="header"/>
    <w:basedOn w:val="Normal"/>
    <w:link w:val="HeaderChar"/>
    <w:uiPriority w:val="99"/>
    <w:unhideWhenUsed/>
    <w:rsid w:val="00BF2576"/>
    <w:pPr>
      <w:tabs>
        <w:tab w:val="center" w:pos="4513"/>
        <w:tab w:val="right" w:pos="9026"/>
      </w:tabs>
    </w:pPr>
  </w:style>
  <w:style w:type="character" w:customStyle="1" w:styleId="HeaderChar">
    <w:name w:val="Header Char"/>
    <w:basedOn w:val="DefaultParagraphFont"/>
    <w:link w:val="Header"/>
    <w:uiPriority w:val="99"/>
    <w:rsid w:val="00BF257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2576"/>
    <w:pPr>
      <w:tabs>
        <w:tab w:val="center" w:pos="4513"/>
        <w:tab w:val="right" w:pos="9026"/>
      </w:tabs>
    </w:pPr>
  </w:style>
  <w:style w:type="character" w:customStyle="1" w:styleId="FooterChar">
    <w:name w:val="Footer Char"/>
    <w:basedOn w:val="DefaultParagraphFont"/>
    <w:link w:val="Footer"/>
    <w:uiPriority w:val="99"/>
    <w:rsid w:val="00BF257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56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1DF"/>
    <w:rPr>
      <w:rFonts w:ascii="Tahoma" w:hAnsi="Tahoma" w:cs="Tahoma"/>
      <w:sz w:val="16"/>
      <w:szCs w:val="16"/>
    </w:rPr>
  </w:style>
  <w:style w:type="character" w:customStyle="1" w:styleId="BalloonTextChar">
    <w:name w:val="Balloon Text Char"/>
    <w:basedOn w:val="DefaultParagraphFont"/>
    <w:link w:val="BalloonText"/>
    <w:uiPriority w:val="99"/>
    <w:semiHidden/>
    <w:rsid w:val="00B361DF"/>
    <w:rPr>
      <w:rFonts w:ascii="Tahoma" w:eastAsia="Times New Roman" w:hAnsi="Tahoma" w:cs="Tahoma"/>
      <w:sz w:val="16"/>
      <w:szCs w:val="16"/>
    </w:rPr>
  </w:style>
  <w:style w:type="paragraph" w:styleId="ListParagraph">
    <w:name w:val="List Paragraph"/>
    <w:basedOn w:val="Normal"/>
    <w:uiPriority w:val="34"/>
    <w:qFormat/>
    <w:rsid w:val="00B361DF"/>
    <w:pPr>
      <w:ind w:left="720"/>
    </w:pPr>
  </w:style>
  <w:style w:type="paragraph" w:styleId="Header">
    <w:name w:val="header"/>
    <w:basedOn w:val="Normal"/>
    <w:link w:val="HeaderChar"/>
    <w:uiPriority w:val="99"/>
    <w:unhideWhenUsed/>
    <w:rsid w:val="00BF2576"/>
    <w:pPr>
      <w:tabs>
        <w:tab w:val="center" w:pos="4513"/>
        <w:tab w:val="right" w:pos="9026"/>
      </w:tabs>
    </w:pPr>
  </w:style>
  <w:style w:type="character" w:customStyle="1" w:styleId="HeaderChar">
    <w:name w:val="Header Char"/>
    <w:basedOn w:val="DefaultParagraphFont"/>
    <w:link w:val="Header"/>
    <w:uiPriority w:val="99"/>
    <w:rsid w:val="00BF257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2576"/>
    <w:pPr>
      <w:tabs>
        <w:tab w:val="center" w:pos="4513"/>
        <w:tab w:val="right" w:pos="9026"/>
      </w:tabs>
    </w:pPr>
  </w:style>
  <w:style w:type="character" w:customStyle="1" w:styleId="FooterChar">
    <w:name w:val="Footer Char"/>
    <w:basedOn w:val="DefaultParagraphFont"/>
    <w:link w:val="Footer"/>
    <w:uiPriority w:val="99"/>
    <w:rsid w:val="00BF257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56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rials@winchester.gov.uk"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2</cp:revision>
  <cp:lastPrinted>2019-01-29T15:50:00Z</cp:lastPrinted>
  <dcterms:created xsi:type="dcterms:W3CDTF">2020-05-04T13:51:00Z</dcterms:created>
  <dcterms:modified xsi:type="dcterms:W3CDTF">2020-05-04T13:51:00Z</dcterms:modified>
</cp:coreProperties>
</file>