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A8EE" w14:textId="5E20C6A1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 xml:space="preserve">Consumer Standards Group: </w:t>
      </w:r>
      <w:r w:rsidR="004B3E83">
        <w:rPr>
          <w:rFonts w:ascii="Calibri" w:hAnsi="Calibri" w:cs="Calibri"/>
          <w:b/>
          <w:bCs/>
        </w:rPr>
        <w:t>Tenancy</w:t>
      </w:r>
      <w:r w:rsidRPr="0021266C">
        <w:rPr>
          <w:rFonts w:ascii="Calibri" w:hAnsi="Calibri" w:cs="Calibri"/>
          <w:b/>
          <w:bCs/>
        </w:rPr>
        <w:t xml:space="preserve"> Session Plan</w:t>
      </w:r>
    </w:p>
    <w:p w14:paraId="20B488DB" w14:textId="7A7DF0AE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Date:</w:t>
      </w:r>
      <w:r w:rsidRPr="0021266C">
        <w:rPr>
          <w:rFonts w:ascii="Calibri" w:hAnsi="Calibri" w:cs="Calibri"/>
        </w:rPr>
        <w:t xml:space="preserve"> </w:t>
      </w:r>
      <w:r w:rsidR="004B3E83">
        <w:rPr>
          <w:rFonts w:ascii="Calibri" w:hAnsi="Calibri" w:cs="Calibri"/>
        </w:rPr>
        <w:t>5</w:t>
      </w:r>
      <w:r w:rsidRPr="0021266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Pr="0021266C">
        <w:rPr>
          <w:rFonts w:ascii="Calibri" w:hAnsi="Calibri" w:cs="Calibri"/>
        </w:rPr>
        <w:t>December 2024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Time:</w:t>
      </w:r>
      <w:r w:rsidRPr="0021266C">
        <w:rPr>
          <w:rFonts w:ascii="Calibri" w:hAnsi="Calibri" w:cs="Calibri"/>
        </w:rPr>
        <w:t xml:space="preserve"> 6:00 pm - 8:00 pm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Location:</w:t>
      </w:r>
      <w:r w:rsidRPr="0021266C">
        <w:rPr>
          <w:rFonts w:ascii="Calibri" w:hAnsi="Calibri" w:cs="Calibri"/>
        </w:rPr>
        <w:t xml:space="preserve"> Lawn House Common Room, Lawn St, Winchester, SO23 8DS</w:t>
      </w:r>
    </w:p>
    <w:p w14:paraId="48F2FD98" w14:textId="77777777" w:rsidR="0021266C" w:rsidRPr="0021266C" w:rsidRDefault="00514A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53546E68">
          <v:rect id="_x0000_i1025" style="width:0;height:1.5pt" o:hralign="center" o:hrstd="t" o:hr="t" fillcolor="#a0a0a0" stroked="f"/>
        </w:pict>
      </w:r>
    </w:p>
    <w:p w14:paraId="2CF7875D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6:00 pm – 6:10 pm: Welcome and Housekeeping</w:t>
      </w:r>
    </w:p>
    <w:p w14:paraId="2F10B7C7" w14:textId="4973889A" w:rsidR="0021266C" w:rsidRPr="001E54A9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1E54A9">
        <w:rPr>
          <w:rFonts w:ascii="Calibri" w:hAnsi="Calibri" w:cs="Calibri"/>
        </w:rPr>
        <w:t>Davina Domone-Hollands and Laura Doyle</w:t>
      </w:r>
    </w:p>
    <w:p w14:paraId="2F672197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Welcome attendees and express appreciation for their time.</w:t>
      </w:r>
    </w:p>
    <w:p w14:paraId="22805E98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Overview of the agenda and session goals.</w:t>
      </w:r>
    </w:p>
    <w:p w14:paraId="31B9C4A9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Introduce facilitators and officers in attendance.</w:t>
      </w:r>
    </w:p>
    <w:p w14:paraId="3EBA6043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Housekeeping: restrooms, exits, emergency procedures, and refreshments.</w:t>
      </w:r>
    </w:p>
    <w:p w14:paraId="0F0BAE27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Explain the process for claiming travel reimbursement.</w:t>
      </w:r>
    </w:p>
    <w:p w14:paraId="4E24D067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Confirm any access needs or accommodations.</w:t>
      </w:r>
    </w:p>
    <w:p w14:paraId="755BEF22" w14:textId="77777777" w:rsidR="0021266C" w:rsidRPr="0021266C" w:rsidRDefault="00514A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91C695D">
          <v:rect id="_x0000_i1026" style="width:0;height:1.5pt" o:hralign="center" o:hrstd="t" o:hr="t" fillcolor="#a0a0a0" stroked="f"/>
        </w:pict>
      </w:r>
    </w:p>
    <w:p w14:paraId="62F1E4E2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6:10 pm – 6:20 pm: Review of Actions and Outcomes from the Previous Session</w:t>
      </w:r>
    </w:p>
    <w:p w14:paraId="74E6A3EA" w14:textId="74BC8FC5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1E54A9">
        <w:rPr>
          <w:rFonts w:ascii="Calibri" w:hAnsi="Calibri" w:cs="Calibri"/>
        </w:rPr>
        <w:t>Davina Domone-Hollands and Laura Doyle</w:t>
      </w:r>
    </w:p>
    <w:p w14:paraId="4F2B44D6" w14:textId="77777777" w:rsidR="0021266C" w:rsidRPr="0021266C" w:rsidRDefault="0021266C" w:rsidP="0021266C">
      <w:pPr>
        <w:numPr>
          <w:ilvl w:val="0"/>
          <w:numId w:val="2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Recap key discussion points and decisions from the last meeting.</w:t>
      </w:r>
    </w:p>
    <w:p w14:paraId="49FCB742" w14:textId="77777777" w:rsidR="0021266C" w:rsidRPr="0021266C" w:rsidRDefault="0021266C" w:rsidP="0021266C">
      <w:pPr>
        <w:numPr>
          <w:ilvl w:val="0"/>
          <w:numId w:val="2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Highlight progress on actions and outcomes, referencing any completed or ongoing tasks.</w:t>
      </w:r>
    </w:p>
    <w:p w14:paraId="7F0F3FEE" w14:textId="77777777" w:rsidR="0021266C" w:rsidRPr="0021266C" w:rsidRDefault="0021266C" w:rsidP="0021266C">
      <w:pPr>
        <w:numPr>
          <w:ilvl w:val="0"/>
          <w:numId w:val="2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Open the floor for brief comments or questions regarding follow-ups.</w:t>
      </w:r>
    </w:p>
    <w:p w14:paraId="07148F51" w14:textId="77777777" w:rsidR="0021266C" w:rsidRPr="0021266C" w:rsidRDefault="00514A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02030FF9">
          <v:rect id="_x0000_i1027" style="width:0;height:1.5pt" o:hralign="center" o:hrstd="t" o:hr="t" fillcolor="#a0a0a0" stroked="f"/>
        </w:pict>
      </w:r>
    </w:p>
    <w:p w14:paraId="3ACAC1A9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6:20 pm – 6:35 pm: Review of the Draft Terms of Reference (</w:t>
      </w:r>
      <w:proofErr w:type="spellStart"/>
      <w:r w:rsidRPr="0021266C">
        <w:rPr>
          <w:rFonts w:ascii="Calibri" w:hAnsi="Calibri" w:cs="Calibri"/>
          <w:b/>
          <w:bCs/>
        </w:rPr>
        <w:t>ToR</w:t>
      </w:r>
      <w:proofErr w:type="spellEnd"/>
      <w:r w:rsidRPr="0021266C">
        <w:rPr>
          <w:rFonts w:ascii="Calibri" w:hAnsi="Calibri" w:cs="Calibri"/>
          <w:b/>
          <w:bCs/>
        </w:rPr>
        <w:t>)</w:t>
      </w:r>
    </w:p>
    <w:p w14:paraId="0F7442D2" w14:textId="0E3D6CEC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1E54A9">
        <w:rPr>
          <w:rFonts w:ascii="Calibri" w:hAnsi="Calibri" w:cs="Calibri"/>
        </w:rPr>
        <w:t>Davina Domone-Hollands and Laura Doyle</w:t>
      </w:r>
    </w:p>
    <w:p w14:paraId="7A341E45" w14:textId="5B357CE6" w:rsidR="0021266C" w:rsidRPr="0021266C" w:rsidRDefault="0021266C" w:rsidP="0021266C">
      <w:pPr>
        <w:numPr>
          <w:ilvl w:val="0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Present the draft Terms of Reference, summari</w:t>
      </w:r>
      <w:r>
        <w:rPr>
          <w:rFonts w:ascii="Calibri" w:hAnsi="Calibri" w:cs="Calibri"/>
        </w:rPr>
        <w:t>s</w:t>
      </w:r>
      <w:r w:rsidRPr="0021266C">
        <w:rPr>
          <w:rFonts w:ascii="Calibri" w:hAnsi="Calibri" w:cs="Calibri"/>
        </w:rPr>
        <w:t>ing key components:</w:t>
      </w:r>
    </w:p>
    <w:p w14:paraId="3C7A2ECF" w14:textId="77777777" w:rsidR="0021266C" w:rsidRPr="0021266C" w:rsidRDefault="0021266C" w:rsidP="0021266C">
      <w:pPr>
        <w:numPr>
          <w:ilvl w:val="1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Purpose and scope of the group.</w:t>
      </w:r>
    </w:p>
    <w:p w14:paraId="36628AD9" w14:textId="77777777" w:rsidR="0021266C" w:rsidRPr="0021266C" w:rsidRDefault="0021266C" w:rsidP="0021266C">
      <w:pPr>
        <w:numPr>
          <w:ilvl w:val="1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Roles and responsibilities of members.</w:t>
      </w:r>
    </w:p>
    <w:p w14:paraId="7D7583E4" w14:textId="77777777" w:rsidR="0021266C" w:rsidRPr="0021266C" w:rsidRDefault="0021266C" w:rsidP="0021266C">
      <w:pPr>
        <w:numPr>
          <w:ilvl w:val="1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Meeting structure, decision-making process, and confidentiality principles.</w:t>
      </w:r>
    </w:p>
    <w:p w14:paraId="2051B299" w14:textId="77777777" w:rsidR="0021266C" w:rsidRPr="0021266C" w:rsidRDefault="0021266C" w:rsidP="0021266C">
      <w:pPr>
        <w:numPr>
          <w:ilvl w:val="0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Invite attendees to suggest amendments or raise questions.</w:t>
      </w:r>
    </w:p>
    <w:p w14:paraId="793D594A" w14:textId="1F6F56C5" w:rsidR="0021266C" w:rsidRPr="0021266C" w:rsidRDefault="0021266C" w:rsidP="0021266C">
      <w:pPr>
        <w:numPr>
          <w:ilvl w:val="0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 xml:space="preserve">Confirm agreement on the </w:t>
      </w:r>
      <w:proofErr w:type="spellStart"/>
      <w:r w:rsidRPr="0021266C">
        <w:rPr>
          <w:rFonts w:ascii="Calibri" w:hAnsi="Calibri" w:cs="Calibri"/>
        </w:rPr>
        <w:t>ToR</w:t>
      </w:r>
      <w:proofErr w:type="spellEnd"/>
      <w:r w:rsidRPr="0021266C">
        <w:rPr>
          <w:rFonts w:ascii="Calibri" w:hAnsi="Calibri" w:cs="Calibri"/>
        </w:rPr>
        <w:t xml:space="preserve"> or outline next steps for finali</w:t>
      </w:r>
      <w:r>
        <w:rPr>
          <w:rFonts w:ascii="Calibri" w:hAnsi="Calibri" w:cs="Calibri"/>
        </w:rPr>
        <w:t>s</w:t>
      </w:r>
      <w:r w:rsidRPr="0021266C">
        <w:rPr>
          <w:rFonts w:ascii="Calibri" w:hAnsi="Calibri" w:cs="Calibri"/>
        </w:rPr>
        <w:t>ing it.</w:t>
      </w:r>
    </w:p>
    <w:p w14:paraId="4197778D" w14:textId="77777777" w:rsidR="0021266C" w:rsidRPr="0021266C" w:rsidRDefault="00514A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A88683F">
          <v:rect id="_x0000_i1028" style="width:0;height:1.5pt" o:hralign="center" o:hrstd="t" o:hr="t" fillcolor="#a0a0a0" stroked="f"/>
        </w:pict>
      </w:r>
    </w:p>
    <w:p w14:paraId="6AD225E0" w14:textId="323B5B61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 xml:space="preserve">6:35 pm – 7:35 pm: </w:t>
      </w:r>
      <w:r w:rsidR="001E54A9">
        <w:rPr>
          <w:rFonts w:ascii="Calibri" w:hAnsi="Calibri" w:cs="Calibri"/>
          <w:b/>
          <w:bCs/>
        </w:rPr>
        <w:t>Anti-Social Behaviour</w:t>
      </w:r>
      <w:r w:rsidR="00867006">
        <w:rPr>
          <w:rFonts w:ascii="Calibri" w:hAnsi="Calibri" w:cs="Calibri"/>
          <w:b/>
          <w:bCs/>
        </w:rPr>
        <w:t xml:space="preserve"> (ASB)</w:t>
      </w:r>
      <w:r w:rsidR="001E54A9">
        <w:rPr>
          <w:rFonts w:ascii="Calibri" w:hAnsi="Calibri" w:cs="Calibri"/>
          <w:b/>
          <w:bCs/>
        </w:rPr>
        <w:t xml:space="preserve"> Service Review</w:t>
      </w:r>
    </w:p>
    <w:p w14:paraId="1B03F16C" w14:textId="4763AE8E" w:rsidR="0021266C" w:rsidRPr="001E54A9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1E54A9">
        <w:rPr>
          <w:rFonts w:ascii="Calibri" w:hAnsi="Calibri" w:cs="Calibri"/>
        </w:rPr>
        <w:t>Jo Elliott and Sharon Butler</w:t>
      </w:r>
      <w:r w:rsidR="00867006">
        <w:rPr>
          <w:rFonts w:ascii="Calibri" w:hAnsi="Calibri" w:cs="Calibri"/>
        </w:rPr>
        <w:t xml:space="preserve"> (Resolve)</w:t>
      </w:r>
    </w:p>
    <w:p w14:paraId="41B41DC5" w14:textId="77777777" w:rsidR="001E54A9" w:rsidRPr="005363A1" w:rsidRDefault="001E54A9" w:rsidP="001E54A9">
      <w:pPr>
        <w:numPr>
          <w:ilvl w:val="0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Overview:</w:t>
      </w:r>
    </w:p>
    <w:p w14:paraId="2A27641D" w14:textId="4773C374" w:rsidR="001E54A9" w:rsidRDefault="001E54A9" w:rsidP="001E54A9">
      <w:pPr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Introduction to Resolve</w:t>
      </w:r>
    </w:p>
    <w:p w14:paraId="64717C3F" w14:textId="580D25B3" w:rsidR="00867006" w:rsidRPr="00867006" w:rsidRDefault="001E54A9" w:rsidP="00867006">
      <w:pPr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Share the work being completed by Resolve and Winchester City Council Landlord Services</w:t>
      </w:r>
      <w:r w:rsidRPr="001E54A9">
        <w:rPr>
          <w:rFonts w:ascii="Calibri" w:hAnsi="Calibri" w:cs="Calibri"/>
        </w:rPr>
        <w:t xml:space="preserve"> to shape and mould the future ASB Service</w:t>
      </w:r>
    </w:p>
    <w:p w14:paraId="07740411" w14:textId="77777777" w:rsidR="001E54A9" w:rsidRPr="005363A1" w:rsidRDefault="001E54A9" w:rsidP="001E54A9">
      <w:pPr>
        <w:numPr>
          <w:ilvl w:val="0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Interactive Element:</w:t>
      </w:r>
    </w:p>
    <w:p w14:paraId="08CCA2DF" w14:textId="77777777" w:rsidR="001E54A9" w:rsidRPr="005363A1" w:rsidRDefault="001E54A9" w:rsidP="001E54A9">
      <w:pPr>
        <w:numPr>
          <w:ilvl w:val="1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Invite tenants to share their perspectives:</w:t>
      </w:r>
    </w:p>
    <w:p w14:paraId="2E2C3E7D" w14:textId="0B6C2D01" w:rsidR="001E54A9" w:rsidRDefault="001E54A9" w:rsidP="00867006">
      <w:pPr>
        <w:numPr>
          <w:ilvl w:val="2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"</w:t>
      </w:r>
      <w:r w:rsidR="00867006">
        <w:rPr>
          <w:rFonts w:ascii="Calibri" w:hAnsi="Calibri" w:cs="Calibri"/>
        </w:rPr>
        <w:t>Any</w:t>
      </w:r>
      <w:r w:rsidR="00867006" w:rsidRPr="00867006">
        <w:rPr>
          <w:rFonts w:ascii="Calibri" w:hAnsi="Calibri" w:cs="Calibri"/>
          <w:color w:val="000000"/>
          <w:kern w:val="0"/>
        </w:rPr>
        <w:t xml:space="preserve"> </w:t>
      </w:r>
      <w:r w:rsidR="00867006">
        <w:rPr>
          <w:rFonts w:ascii="Calibri" w:hAnsi="Calibri" w:cs="Calibri"/>
        </w:rPr>
        <w:t xml:space="preserve">feedback on </w:t>
      </w:r>
      <w:r w:rsidR="00867006" w:rsidRPr="00867006">
        <w:rPr>
          <w:rFonts w:ascii="Calibri" w:hAnsi="Calibri" w:cs="Calibri"/>
        </w:rPr>
        <w:t>what ASB service delivery looks like for</w:t>
      </w:r>
      <w:r w:rsidR="00867006">
        <w:rPr>
          <w:rFonts w:ascii="Calibri" w:hAnsi="Calibri" w:cs="Calibri"/>
        </w:rPr>
        <w:t xml:space="preserve"> Winchester City Council?”</w:t>
      </w:r>
    </w:p>
    <w:p w14:paraId="024D249A" w14:textId="14592ACA" w:rsidR="00867006" w:rsidRPr="00867006" w:rsidRDefault="00867006" w:rsidP="00867006">
      <w:pPr>
        <w:numPr>
          <w:ilvl w:val="1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 xml:space="preserve">Encourage tenants to suggest ways </w:t>
      </w:r>
      <w:r>
        <w:rPr>
          <w:rFonts w:ascii="Calibri" w:hAnsi="Calibri" w:cs="Calibri"/>
        </w:rPr>
        <w:t>to promote self-assessment and feedback.</w:t>
      </w:r>
    </w:p>
    <w:p w14:paraId="01517735" w14:textId="7A125E74" w:rsidR="0021266C" w:rsidRPr="001E54A9" w:rsidRDefault="001E54A9" w:rsidP="001E54A9">
      <w:pPr>
        <w:numPr>
          <w:ilvl w:val="1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Record suggestions and feedback for incorporation into the</w:t>
      </w:r>
      <w:r w:rsidR="00867006">
        <w:rPr>
          <w:rFonts w:ascii="Calibri" w:hAnsi="Calibri" w:cs="Calibri"/>
        </w:rPr>
        <w:t xml:space="preserve"> service review</w:t>
      </w:r>
      <w:r w:rsidRPr="005363A1">
        <w:rPr>
          <w:rFonts w:ascii="Calibri" w:hAnsi="Calibri" w:cs="Calibri"/>
        </w:rPr>
        <w:t>.</w:t>
      </w:r>
    </w:p>
    <w:p w14:paraId="7889FDD6" w14:textId="77777777" w:rsidR="0021266C" w:rsidRPr="0021266C" w:rsidRDefault="00514A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E1419D8">
          <v:rect id="_x0000_i1029" style="width:0;height:1.5pt" o:hralign="center" o:hrstd="t" o:hr="t" fillcolor="#a0a0a0" stroked="f"/>
        </w:pict>
      </w:r>
    </w:p>
    <w:p w14:paraId="60DBF9EE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7:35 pm – 7:50 pm: Identifying Priorities for the Group Moving Forward</w:t>
      </w:r>
    </w:p>
    <w:p w14:paraId="7210195E" w14:textId="2EBF94C0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1E54A9">
        <w:rPr>
          <w:rFonts w:ascii="Calibri" w:hAnsi="Calibri" w:cs="Calibri"/>
        </w:rPr>
        <w:t>Davina Domone-Hollands and Laura Doyle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Activity:</w:t>
      </w:r>
      <w:r w:rsidRPr="0021266C">
        <w:rPr>
          <w:rFonts w:ascii="Calibri" w:hAnsi="Calibri" w:cs="Calibri"/>
        </w:rPr>
        <w:t xml:space="preserve"> "What Matters Most" Brainstorm</w:t>
      </w:r>
    </w:p>
    <w:p w14:paraId="6EAA194A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Provide attendees with sticky notes or cards and ask them to write down their top priorities for the group moving forward.</w:t>
      </w:r>
    </w:p>
    <w:p w14:paraId="0E992CB0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Prompt participants with questions like:</w:t>
      </w:r>
    </w:p>
    <w:p w14:paraId="255418B5" w14:textId="6596E570" w:rsidR="0021266C" w:rsidRPr="0021266C" w:rsidRDefault="0021266C" w:rsidP="0021266C">
      <w:pPr>
        <w:numPr>
          <w:ilvl w:val="1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 xml:space="preserve">"What do you think this group should focus on to improve </w:t>
      </w:r>
      <w:r w:rsidR="004B3E83">
        <w:rPr>
          <w:rFonts w:ascii="Calibri" w:hAnsi="Calibri" w:cs="Calibri"/>
        </w:rPr>
        <w:t>tenancy</w:t>
      </w:r>
      <w:r w:rsidRPr="0021266C">
        <w:rPr>
          <w:rFonts w:ascii="Calibri" w:hAnsi="Calibri" w:cs="Calibri"/>
        </w:rPr>
        <w:t>?"</w:t>
      </w:r>
    </w:p>
    <w:p w14:paraId="26449725" w14:textId="77777777" w:rsidR="0021266C" w:rsidRPr="0021266C" w:rsidRDefault="0021266C" w:rsidP="0021266C">
      <w:pPr>
        <w:numPr>
          <w:ilvl w:val="1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"What challenges or opportunities should we address next?"</w:t>
      </w:r>
    </w:p>
    <w:p w14:paraId="3067338B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Group responses into themes on a large board or flipchart.</w:t>
      </w:r>
    </w:p>
    <w:p w14:paraId="023131D1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Facilitate a brief discussion to validate the themes and gain consensus on priority areas.</w:t>
      </w:r>
    </w:p>
    <w:p w14:paraId="3450DBFE" w14:textId="77777777" w:rsidR="0021266C" w:rsidRPr="0021266C" w:rsidRDefault="00514A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43065F6">
          <v:rect id="_x0000_i1030" style="width:0;height:1.5pt" o:hralign="center" o:hrstd="t" o:hr="t" fillcolor="#a0a0a0" stroked="f"/>
        </w:pict>
      </w:r>
    </w:p>
    <w:p w14:paraId="1D147A8A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7:50 pm – 8:00 pm: Evaluation Activity and Closing Remarks</w:t>
      </w:r>
    </w:p>
    <w:p w14:paraId="35ADD3C1" w14:textId="1F73F178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 w:rsidR="001E54A9">
        <w:rPr>
          <w:rFonts w:ascii="Calibri" w:hAnsi="Calibri" w:cs="Calibri"/>
        </w:rPr>
        <w:t>Davina Domone-Hollands and Laura Doyle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Activity:</w:t>
      </w:r>
      <w:r w:rsidRPr="0021266C">
        <w:rPr>
          <w:rFonts w:ascii="Calibri" w:hAnsi="Calibri" w:cs="Calibri"/>
        </w:rPr>
        <w:t xml:space="preserve"> "Postcard to the Future"</w:t>
      </w:r>
    </w:p>
    <w:p w14:paraId="68A161DC" w14:textId="58BE8EF9" w:rsidR="0021266C" w:rsidRPr="0021266C" w:rsidRDefault="0021266C" w:rsidP="0021266C">
      <w:pPr>
        <w:numPr>
          <w:ilvl w:val="0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Provide each attendee with a blank postcard.</w:t>
      </w:r>
    </w:p>
    <w:p w14:paraId="12343175" w14:textId="77777777" w:rsidR="0021266C" w:rsidRPr="0021266C" w:rsidRDefault="0021266C" w:rsidP="0021266C">
      <w:pPr>
        <w:numPr>
          <w:ilvl w:val="0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Ask them to write a message to themselves, reflecting on:</w:t>
      </w:r>
    </w:p>
    <w:p w14:paraId="775A04A1" w14:textId="77777777" w:rsidR="0021266C" w:rsidRPr="0021266C" w:rsidRDefault="0021266C" w:rsidP="0021266C">
      <w:pPr>
        <w:numPr>
          <w:ilvl w:val="1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One takeaway from today’s session.</w:t>
      </w:r>
    </w:p>
    <w:p w14:paraId="53709E5B" w14:textId="77777777" w:rsidR="0021266C" w:rsidRPr="0021266C" w:rsidRDefault="0021266C" w:rsidP="0021266C">
      <w:pPr>
        <w:numPr>
          <w:ilvl w:val="1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A hope or goal they have for the group by the next meeting.</w:t>
      </w:r>
    </w:p>
    <w:p w14:paraId="2277EB4B" w14:textId="77777777" w:rsidR="0021266C" w:rsidRPr="0021266C" w:rsidRDefault="0021266C" w:rsidP="0021266C">
      <w:pPr>
        <w:numPr>
          <w:ilvl w:val="0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Collect the postcards for safekeeping and return them to participants at a future session as a reflective tool.</w:t>
      </w:r>
    </w:p>
    <w:p w14:paraId="6D8A54BD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Closing Remarks:</w:t>
      </w:r>
    </w:p>
    <w:p w14:paraId="6EE1D536" w14:textId="29365042" w:rsidR="0021266C" w:rsidRPr="0021266C" w:rsidRDefault="0021266C" w:rsidP="0021266C">
      <w:pPr>
        <w:numPr>
          <w:ilvl w:val="0"/>
          <w:numId w:val="7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Summari</w:t>
      </w:r>
      <w:r>
        <w:rPr>
          <w:rFonts w:ascii="Calibri" w:hAnsi="Calibri" w:cs="Calibri"/>
        </w:rPr>
        <w:t>s</w:t>
      </w:r>
      <w:r w:rsidRPr="0021266C">
        <w:rPr>
          <w:rFonts w:ascii="Calibri" w:hAnsi="Calibri" w:cs="Calibri"/>
        </w:rPr>
        <w:t>e key points and next steps.</w:t>
      </w:r>
    </w:p>
    <w:p w14:paraId="68BD70E0" w14:textId="77777777" w:rsidR="0021266C" w:rsidRPr="0021266C" w:rsidRDefault="0021266C" w:rsidP="0021266C">
      <w:pPr>
        <w:numPr>
          <w:ilvl w:val="0"/>
          <w:numId w:val="7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Share the date and agenda for the next meeting.</w:t>
      </w:r>
    </w:p>
    <w:p w14:paraId="46A02FBF" w14:textId="77777777" w:rsidR="0021266C" w:rsidRPr="0021266C" w:rsidRDefault="0021266C" w:rsidP="0021266C">
      <w:pPr>
        <w:numPr>
          <w:ilvl w:val="0"/>
          <w:numId w:val="7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lastRenderedPageBreak/>
        <w:t>Thank participants for their contributions and invite any final questions.</w:t>
      </w:r>
    </w:p>
    <w:p w14:paraId="0A547B38" w14:textId="77777777" w:rsidR="0021266C" w:rsidRPr="0021266C" w:rsidRDefault="00514AE6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FC456D3">
          <v:rect id="_x0000_i1031" style="width:0;height:1.5pt" o:hralign="center" o:hrstd="t" o:hr="t" fillcolor="#a0a0a0" stroked="f"/>
        </w:pict>
      </w:r>
    </w:p>
    <w:p w14:paraId="6607DC19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Notes:</w:t>
      </w:r>
    </w:p>
    <w:p w14:paraId="5693933B" w14:textId="77777777" w:rsidR="0021266C" w:rsidRPr="0021266C" w:rsidRDefault="0021266C" w:rsidP="0021266C">
      <w:pPr>
        <w:numPr>
          <w:ilvl w:val="0"/>
          <w:numId w:val="8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Keep a participatory and inclusive atmosphere by encouraging quieter participants to contribute.</w:t>
      </w:r>
    </w:p>
    <w:p w14:paraId="76842AB4" w14:textId="77777777" w:rsidR="0021266C" w:rsidRPr="0021266C" w:rsidRDefault="0021266C" w:rsidP="0021266C">
      <w:pPr>
        <w:numPr>
          <w:ilvl w:val="0"/>
          <w:numId w:val="8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Use visual aids like flipcharts, slides, or props to maintain engagement.</w:t>
      </w:r>
    </w:p>
    <w:p w14:paraId="4767274A" w14:textId="77777777" w:rsidR="0021266C" w:rsidRPr="0021266C" w:rsidRDefault="0021266C" w:rsidP="0021266C">
      <w:pPr>
        <w:numPr>
          <w:ilvl w:val="0"/>
          <w:numId w:val="8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Ensure the space is accessible and comfortable for all attendees.</w:t>
      </w:r>
    </w:p>
    <w:p w14:paraId="28AB8C0E" w14:textId="77777777" w:rsidR="00204193" w:rsidRPr="0021266C" w:rsidRDefault="00204193">
      <w:pPr>
        <w:rPr>
          <w:rFonts w:ascii="Calibri" w:hAnsi="Calibri" w:cs="Calibri"/>
        </w:rPr>
      </w:pPr>
    </w:p>
    <w:sectPr w:rsidR="00204193" w:rsidRPr="00212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4A2"/>
    <w:multiLevelType w:val="multilevel"/>
    <w:tmpl w:val="DB5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72E5A"/>
    <w:multiLevelType w:val="multilevel"/>
    <w:tmpl w:val="E1E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921D7"/>
    <w:multiLevelType w:val="multilevel"/>
    <w:tmpl w:val="CA0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C7DB2"/>
    <w:multiLevelType w:val="multilevel"/>
    <w:tmpl w:val="D7E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902EB"/>
    <w:multiLevelType w:val="multilevel"/>
    <w:tmpl w:val="2340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7103F"/>
    <w:multiLevelType w:val="multilevel"/>
    <w:tmpl w:val="F0C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609CD"/>
    <w:multiLevelType w:val="multilevel"/>
    <w:tmpl w:val="79C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91ABD"/>
    <w:multiLevelType w:val="multilevel"/>
    <w:tmpl w:val="064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26C89"/>
    <w:multiLevelType w:val="multilevel"/>
    <w:tmpl w:val="367C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C6A49"/>
    <w:multiLevelType w:val="multilevel"/>
    <w:tmpl w:val="5DC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69458">
    <w:abstractNumId w:val="5"/>
  </w:num>
  <w:num w:numId="2" w16cid:durableId="866141150">
    <w:abstractNumId w:val="2"/>
  </w:num>
  <w:num w:numId="3" w16cid:durableId="1673559955">
    <w:abstractNumId w:val="8"/>
  </w:num>
  <w:num w:numId="4" w16cid:durableId="1793815678">
    <w:abstractNumId w:val="1"/>
  </w:num>
  <w:num w:numId="5" w16cid:durableId="358046831">
    <w:abstractNumId w:val="7"/>
  </w:num>
  <w:num w:numId="6" w16cid:durableId="1369404836">
    <w:abstractNumId w:val="3"/>
  </w:num>
  <w:num w:numId="7" w16cid:durableId="1038167278">
    <w:abstractNumId w:val="9"/>
  </w:num>
  <w:num w:numId="8" w16cid:durableId="1656449303">
    <w:abstractNumId w:val="4"/>
  </w:num>
  <w:num w:numId="9" w16cid:durableId="438796114">
    <w:abstractNumId w:val="0"/>
  </w:num>
  <w:num w:numId="10" w16cid:durableId="456338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6C"/>
    <w:rsid w:val="001E167B"/>
    <w:rsid w:val="001E54A9"/>
    <w:rsid w:val="00204193"/>
    <w:rsid w:val="0021266C"/>
    <w:rsid w:val="004B3E83"/>
    <w:rsid w:val="00514AE6"/>
    <w:rsid w:val="005E0833"/>
    <w:rsid w:val="007B0A98"/>
    <w:rsid w:val="00867006"/>
    <w:rsid w:val="009508DC"/>
    <w:rsid w:val="009578F6"/>
    <w:rsid w:val="00A4333B"/>
    <w:rsid w:val="00C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320C057"/>
  <w15:chartTrackingRefBased/>
  <w15:docId w15:val="{18E67B63-D6CC-4CE5-BEFA-67AAF5D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13828</Value>
    </TaxCatchAll>
    <Team xmlns="d999b578-d5d0-4f8f-9bed-b07defd2d689">Housing</Team>
    <Meeting_x0020_Date xmlns="d999b578-d5d0-4f8f-9bed-b07defd2d689" xsi:nil="true"/>
    <Project_x0020_Period xmlns="d999b578-d5d0-4f8f-9bed-b07defd2d689">2024 Ongoing</Project_x0020_Period>
    <Financial_x0020_Year xmlns="d999b578-d5d0-4f8f-9bed-b07defd2d689">2024-2025</Financial_x0020_Year>
    <Project_x0020_Status xmlns="d999b578-d5d0-4f8f-9bed-b07defd2d689">Active</Project_x0020_Status>
    <Original_x0020_Document_x0020_Date xmlns="d999b578-d5d0-4f8f-9bed-b07defd2d689">2024-12-03T00:00:00+00:00</Original_x0020_Document_x0020_Date>
    <Project_x0020_Number xmlns="d999b578-d5d0-4f8f-9bed-b07defd2d689" xsi:nil="true"/>
    <c0157b99c92b481aa19619b6b9d734a7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- Agenda</TermName>
          <TermId xmlns="http://schemas.microsoft.com/office/infopath/2007/PartnerControls">2182fcf0-d382-4f95-963d-d8c6b56a1012</TermId>
        </TermInfo>
      </Terms>
    </c0157b99c92b481aa19619b6b9d734a7>
    <Project_x0020_Manager xmlns="d999b578-d5d0-4f8f-9bed-b07defd2d689">
      <UserInfo>
        <DisplayName>Charlotte Bailey</DisplayName>
        <AccountId>796</AccountId>
        <AccountType/>
      </UserInfo>
      <UserInfo>
        <DisplayName>Tobias Mason</DisplayName>
        <AccountId>986</AccountId>
        <AccountType/>
      </UserInfo>
      <UserInfo>
        <DisplayName>Davina Domone-Hollands</DisplayName>
        <AccountId>126</AccountId>
        <AccountType/>
      </UserInfo>
    </Project_x0020_Manager>
    <TaxKeywordTaxHTField xmlns="d999b578-d5d0-4f8f-9bed-b07defd2d68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CEAE8E58330BC7489DDED2FF0BB24BAA00CCCC4F51AA99F44481A6FBFCAFB29DDE" ma:contentTypeVersion="50" ma:contentTypeDescription="" ma:contentTypeScope="" ma:versionID="40bb302fd5620ca0297e04e3ce4326d1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5ae621d5e46b7534935d436027f5d0a4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c0157b99c92b481aa19619b6b9d734a7" minOccurs="0"/>
                <xsd:element ref="ns2:Project_x0020_Manager" minOccurs="0"/>
                <xsd:element ref="ns2:Project_x0020_Period" minOccurs="0"/>
                <xsd:element ref="ns2:Project_x0020_Status" minOccurs="0"/>
                <xsd:element ref="ns2:Project_x0020_Number" minOccurs="0"/>
                <xsd:element ref="ns2:Team" minOccurs="0"/>
                <xsd:element ref="ns2:Meeting_x0020_Date" minOccurs="0"/>
                <xsd:element ref="ns2:Financial_x0020_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0157b99c92b481aa19619b6b9d734a7" ma:index="13" ma:taxonomy="true" ma:internalName="c0157b99c92b481aa19619b6b9d734a7" ma:taxonomyFieldName="Project_x0020_Category" ma:displayName="Project Category" ma:readOnly="false" ma:fieldId="{c0157b99-c92b-481a-a196-19b6b9d734a7}" ma:sspId="e64b0df6-c67a-4e60-92fc-ee34611ae5bc" ma:termSetId="8451bcc3-e84e-43c4-99e5-6b62528a9a54" ma:anchorId="fabb398a-a199-4482-87ab-54de0ce6fee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15" nillable="true" ma:displayName="Project Manager" ma:hidden="true" ma:list="UserInfo" ma:SharePointGroup="0" ma:internalName="Project_x0020_Mana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Period" ma:index="16" nillable="true" ma:displayName="Project Period" ma:hidden="true" ma:internalName="Project_x0020_Period" ma:readOnly="false">
      <xsd:simpleType>
        <xsd:restriction base="dms:Text">
          <xsd:maxLength value="255"/>
        </xsd:restriction>
      </xsd:simpleType>
    </xsd:element>
    <xsd:element name="Project_x0020_Status" ma:index="17" nillable="true" ma:displayName="Project Status" ma:format="Dropdown" ma:hidden="true" ma:internalName="Project_x0020_Status" ma:readOnly="false">
      <xsd:simpleType>
        <xsd:restriction base="dms:Choice">
          <xsd:enumeration value="Active"/>
          <xsd:enumeration value="Completed"/>
          <xsd:enumeration value="Scheduled"/>
        </xsd:restriction>
      </xsd:simpleType>
    </xsd:element>
    <xsd:element name="Project_x0020_Number" ma:index="18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Team" ma:index="19" nillable="true" ma:displayName="Team" ma:format="Dropdown" ma:hidden="true" ma:internalName="Team" ma:readOnly="false">
      <xsd:simpleType>
        <xsd:restriction base="dms:Choice">
          <xsd:enumeration value="Estates Services"/>
          <xsd:enumeration value="Health and Wellbeing"/>
          <xsd:enumeration value="Housing Advice"/>
          <xsd:enumeration value="Housing Allocations"/>
          <xsd:enumeration value="Housing Finance &amp; Resources"/>
          <xsd:enumeration value="Housing Policy &amp; Projects"/>
          <xsd:enumeration value="Income Services"/>
          <xsd:enumeration value="Leasehold Management"/>
          <xsd:enumeration value="New Homes"/>
          <xsd:enumeration value="Private Sector Housing"/>
          <xsd:enumeration value="Property Services"/>
          <xsd:enumeration value="Rents"/>
          <xsd:enumeration value="Sheltered Services"/>
          <xsd:enumeration value="Sport and Physical Activity"/>
          <xsd:enumeration value="Temporary Accommodation"/>
          <xsd:enumeration value="Tenancy Services"/>
          <xsd:enumeration value="Tenancy Sustainment"/>
          <xsd:enumeration value="Housing"/>
        </xsd:restriction>
      </xsd:simpleType>
    </xsd:element>
    <xsd:element name="Meeting_x0020_Date" ma:index="20" nillable="true" ma:displayName="Meeting Date" ma:format="DateOnly" ma:internalName="Meeting_x0020_Date" ma:readOnly="false">
      <xsd:simpleType>
        <xsd:restriction base="dms:DateTime"/>
      </xsd:simpleType>
    </xsd:element>
    <xsd:element name="Financial_x0020_Year" ma:index="21" nillable="true" ma:displayName="Financial Year" ma:format="Dropdown" ma:internalName="Financial_x0020_Year" ma:readOnly="false">
      <xsd:simpleType>
        <xsd:restriction base="dms:Choice">
          <xsd:enumeration value="2024-2025"/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25B0E-C022-43F9-9324-0A160D6C0DF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999b578-d5d0-4f8f-9bed-b07defd2d6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0B44EE-D4AD-4AF2-824F-EDD93AC4B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8E8E4-3095-412A-A486-6647563FF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Denise Jenkins</cp:lastModifiedBy>
  <cp:revision>2</cp:revision>
  <dcterms:created xsi:type="dcterms:W3CDTF">2024-12-03T09:48:00Z</dcterms:created>
  <dcterms:modified xsi:type="dcterms:W3CDTF">2024-12-03T09:48:00Z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0x010100CEAE8E58330BC7489DDED2FF0BB24BAA00CCCC4F51AA99F44481A6FBFCAFB29DDE</vt:lpwstr>
  </property>
  <property fmtid="{D5CDD505-2E9C-101B-9397-08002B2CF9AE}" pid="3" name="TaxKeyword">
    <vt:lpwstr/>
  </property>
  <property fmtid="{D5CDD505-2E9C-101B-9397-08002B2CF9AE}" pid="4" name="Project Category">
    <vt:lpwstr>13828;#Meeting - Agenda|2182fcf0-d382-4f95-963d-d8c6b56a1012</vt:lpwstr>
  </property>
</Properties>
</file>